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5103"/>
      </w:tblGrid>
      <w:tr w:rsidR="004B40AE" w:rsidRPr="00652B27" w:rsidTr="00347FAF">
        <w:trPr>
          <w:jc w:val="center"/>
        </w:trPr>
        <w:tc>
          <w:tcPr>
            <w:tcW w:w="10206" w:type="dxa"/>
            <w:gridSpan w:val="2"/>
          </w:tcPr>
          <w:p w:rsidR="004B40AE" w:rsidRPr="00652B27" w:rsidRDefault="004B40AE" w:rsidP="00347FA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</w:pPr>
            <w:r w:rsidRPr="00652B27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Приложение____ к договору №_______________ </w:t>
            </w:r>
            <w:proofErr w:type="gramStart"/>
            <w:r w:rsidRPr="00652B27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от</w:t>
            </w:r>
            <w:proofErr w:type="gramEnd"/>
            <w:r w:rsidRPr="00652B27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_______________</w:t>
            </w:r>
          </w:p>
        </w:tc>
      </w:tr>
      <w:tr w:rsidR="004B40AE" w:rsidRPr="00DB0A72" w:rsidTr="00347FAF">
        <w:trPr>
          <w:jc w:val="center"/>
        </w:trPr>
        <w:tc>
          <w:tcPr>
            <w:tcW w:w="10206" w:type="dxa"/>
            <w:gridSpan w:val="2"/>
          </w:tcPr>
          <w:p w:rsidR="004B40AE" w:rsidRPr="00DB0A72" w:rsidRDefault="004B40AE" w:rsidP="00347F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B40AE" w:rsidRPr="00DB0A72" w:rsidTr="00347FAF">
        <w:trPr>
          <w:jc w:val="center"/>
        </w:trPr>
        <w:tc>
          <w:tcPr>
            <w:tcW w:w="5103" w:type="dxa"/>
          </w:tcPr>
          <w:p w:rsidR="004B40AE" w:rsidRPr="00DB0A72" w:rsidRDefault="004B40AE" w:rsidP="00347FAF">
            <w:pPr>
              <w:spacing w:after="120" w:line="240" w:lineRule="auto"/>
              <w:jc w:val="center"/>
              <w:rPr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6"/>
                <w:szCs w:val="26"/>
              </w:rPr>
              <w:t>«Согласовано»</w:t>
            </w:r>
          </w:p>
        </w:tc>
        <w:tc>
          <w:tcPr>
            <w:tcW w:w="5103" w:type="dxa"/>
          </w:tcPr>
          <w:p w:rsidR="004B40AE" w:rsidRPr="00DB0A72" w:rsidRDefault="004B40AE" w:rsidP="00347FAF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6"/>
                <w:szCs w:val="26"/>
              </w:rPr>
              <w:t>«Утверждаю»</w:t>
            </w:r>
          </w:p>
        </w:tc>
      </w:tr>
      <w:tr w:rsidR="004B40AE" w:rsidRPr="00DB0A72" w:rsidTr="00347FAF">
        <w:trPr>
          <w:jc w:val="center"/>
        </w:trPr>
        <w:tc>
          <w:tcPr>
            <w:tcW w:w="5103" w:type="dxa"/>
          </w:tcPr>
          <w:p w:rsidR="004B40AE" w:rsidRPr="009758E5" w:rsidRDefault="004B40AE" w:rsidP="00347FAF">
            <w:pPr>
              <w:pStyle w:val="aa"/>
              <w:snapToGrid w:val="0"/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50E">
              <w:rPr>
                <w:rFonts w:ascii="Times New Roman" w:hAnsi="Times New Roman"/>
                <w:b/>
                <w:sz w:val="28"/>
                <w:szCs w:val="26"/>
              </w:rPr>
              <w:t>Директор МКУ «КР</w:t>
            </w:r>
            <w:r>
              <w:rPr>
                <w:rFonts w:ascii="Times New Roman" w:hAnsi="Times New Roman"/>
                <w:b/>
                <w:sz w:val="28"/>
                <w:szCs w:val="26"/>
              </w:rPr>
              <w:t xml:space="preserve"> </w:t>
            </w:r>
            <w:r w:rsidRPr="009A150E">
              <w:rPr>
                <w:rFonts w:ascii="Times New Roman" w:hAnsi="Times New Roman"/>
                <w:b/>
                <w:sz w:val="28"/>
                <w:szCs w:val="26"/>
              </w:rPr>
              <w:t>МКД»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</w:t>
            </w:r>
            <w:r w:rsidRPr="002D0755">
              <w:rPr>
                <w:rFonts w:ascii="Verdana" w:hAnsi="Verdana" w:cs="Verdana"/>
                <w:sz w:val="16"/>
                <w:szCs w:val="16"/>
              </w:rPr>
              <w:t xml:space="preserve">                     </w:t>
            </w:r>
          </w:p>
        </w:tc>
        <w:tc>
          <w:tcPr>
            <w:tcW w:w="5103" w:type="dxa"/>
          </w:tcPr>
          <w:p w:rsidR="004B40AE" w:rsidRPr="00DB0A72" w:rsidRDefault="004B40AE" w:rsidP="00347FAF">
            <w:pPr>
              <w:pStyle w:val="aa"/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0A72">
              <w:rPr>
                <w:rFonts w:ascii="Times New Roman" w:hAnsi="Times New Roman"/>
                <w:b/>
                <w:sz w:val="28"/>
                <w:szCs w:val="26"/>
              </w:rPr>
              <w:t xml:space="preserve">Исполнительный директор </w:t>
            </w:r>
            <w:r>
              <w:rPr>
                <w:rFonts w:ascii="Times New Roman" w:hAnsi="Times New Roman"/>
                <w:b/>
                <w:sz w:val="28"/>
                <w:szCs w:val="26"/>
              </w:rPr>
              <w:t xml:space="preserve">          </w:t>
            </w:r>
            <w:r w:rsidRPr="00DB0A72">
              <w:rPr>
                <w:rFonts w:ascii="Times New Roman" w:hAnsi="Times New Roman"/>
                <w:b/>
                <w:sz w:val="28"/>
                <w:szCs w:val="26"/>
              </w:rPr>
              <w:t>ООО «МУП РСУ №24»</w:t>
            </w:r>
          </w:p>
        </w:tc>
      </w:tr>
      <w:tr w:rsidR="004B40AE" w:rsidRPr="009758E5" w:rsidTr="00347FAF">
        <w:trPr>
          <w:jc w:val="center"/>
        </w:trPr>
        <w:tc>
          <w:tcPr>
            <w:tcW w:w="5103" w:type="dxa"/>
          </w:tcPr>
          <w:p w:rsidR="004B40AE" w:rsidRPr="009758E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4B40AE" w:rsidRPr="009758E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40AE" w:rsidRPr="00501027" w:rsidTr="00347FAF">
        <w:trPr>
          <w:jc w:val="center"/>
        </w:trPr>
        <w:tc>
          <w:tcPr>
            <w:tcW w:w="5103" w:type="dxa"/>
          </w:tcPr>
          <w:p w:rsidR="004B40AE" w:rsidRPr="00501027" w:rsidRDefault="004B40AE" w:rsidP="00347FAF">
            <w:pPr>
              <w:spacing w:after="12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/________________________/ </w:t>
            </w:r>
            <w:proofErr w:type="spellStart"/>
            <w:r w:rsidRPr="00501027">
              <w:rPr>
                <w:rFonts w:ascii="Times New Roman" w:hAnsi="Times New Roman"/>
                <w:b/>
                <w:sz w:val="26"/>
                <w:szCs w:val="26"/>
              </w:rPr>
              <w:t>Русович</w:t>
            </w:r>
            <w:proofErr w:type="spellEnd"/>
            <w:r w:rsidRPr="00501027">
              <w:rPr>
                <w:rFonts w:ascii="Times New Roman" w:hAnsi="Times New Roman"/>
                <w:b/>
                <w:sz w:val="26"/>
                <w:szCs w:val="26"/>
              </w:rPr>
              <w:t xml:space="preserve"> С.Б.</w:t>
            </w:r>
          </w:p>
        </w:tc>
        <w:tc>
          <w:tcPr>
            <w:tcW w:w="5103" w:type="dxa"/>
          </w:tcPr>
          <w:p w:rsidR="004B40AE" w:rsidRPr="00501027" w:rsidRDefault="004B40AE" w:rsidP="00347FAF">
            <w:pPr>
              <w:spacing w:after="12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/______________________/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1027">
              <w:rPr>
                <w:rFonts w:ascii="Times New Roman" w:hAnsi="Times New Roman"/>
                <w:b/>
                <w:sz w:val="26"/>
                <w:szCs w:val="26"/>
              </w:rPr>
              <w:t>Тихонова Н.В.</w:t>
            </w:r>
          </w:p>
        </w:tc>
      </w:tr>
      <w:tr w:rsidR="004B40AE" w:rsidRPr="009758E5" w:rsidTr="00347FAF">
        <w:trPr>
          <w:jc w:val="center"/>
        </w:trPr>
        <w:tc>
          <w:tcPr>
            <w:tcW w:w="5103" w:type="dxa"/>
          </w:tcPr>
          <w:p w:rsidR="004B40AE" w:rsidRPr="009758E5" w:rsidRDefault="004B40AE" w:rsidP="00347FAF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5103" w:type="dxa"/>
          </w:tcPr>
          <w:p w:rsidR="004B40AE" w:rsidRPr="009758E5" w:rsidRDefault="004B40AE" w:rsidP="00347FAF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4B40AE" w:rsidRPr="009758E5" w:rsidTr="00347FAF">
        <w:trPr>
          <w:jc w:val="center"/>
        </w:trPr>
        <w:tc>
          <w:tcPr>
            <w:tcW w:w="5103" w:type="dxa"/>
          </w:tcPr>
          <w:p w:rsidR="004B40AE" w:rsidRPr="009758E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4B40AE" w:rsidRPr="009758E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40AE" w:rsidRPr="00652B27" w:rsidTr="00347FAF">
        <w:trPr>
          <w:jc w:val="center"/>
        </w:trPr>
        <w:tc>
          <w:tcPr>
            <w:tcW w:w="5103" w:type="dxa"/>
          </w:tcPr>
          <w:p w:rsidR="004B40AE" w:rsidRPr="004B40AE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</w:pPr>
            <w:r w:rsidRPr="004B40AE"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  <w:t>«Согласовано»</w:t>
            </w:r>
          </w:p>
        </w:tc>
        <w:tc>
          <w:tcPr>
            <w:tcW w:w="5103" w:type="dxa"/>
          </w:tcPr>
          <w:p w:rsidR="004B40AE" w:rsidRPr="00652B27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4B40AE" w:rsidRPr="00652B27" w:rsidTr="00347FAF">
        <w:trPr>
          <w:jc w:val="center"/>
        </w:trPr>
        <w:tc>
          <w:tcPr>
            <w:tcW w:w="5103" w:type="dxa"/>
          </w:tcPr>
          <w:p w:rsidR="004B40AE" w:rsidRPr="004B40AE" w:rsidRDefault="004B40AE" w:rsidP="00347F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</w:pPr>
            <w:r w:rsidRPr="004B40AE"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  <w:t>____________________________________</w:t>
            </w:r>
          </w:p>
        </w:tc>
        <w:tc>
          <w:tcPr>
            <w:tcW w:w="5103" w:type="dxa"/>
          </w:tcPr>
          <w:p w:rsidR="004B40AE" w:rsidRPr="00652B27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4B40AE" w:rsidRPr="00652B27" w:rsidTr="00347FAF">
        <w:trPr>
          <w:jc w:val="center"/>
        </w:trPr>
        <w:tc>
          <w:tcPr>
            <w:tcW w:w="5103" w:type="dxa"/>
          </w:tcPr>
          <w:p w:rsidR="004B40AE" w:rsidRPr="004B40AE" w:rsidRDefault="004B40AE" w:rsidP="00347FAF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4B40AE">
              <w:rPr>
                <w:rFonts w:ascii="Times New Roman" w:hAnsi="Times New Roman"/>
                <w:b/>
                <w:color w:val="FFFFFF" w:themeColor="background1"/>
                <w:sz w:val="26"/>
                <w:szCs w:val="26"/>
              </w:rPr>
              <w:t>/________________________/ /__________/</w:t>
            </w:r>
          </w:p>
        </w:tc>
        <w:tc>
          <w:tcPr>
            <w:tcW w:w="5103" w:type="dxa"/>
          </w:tcPr>
          <w:p w:rsidR="004B40AE" w:rsidRPr="00652B27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4B40AE" w:rsidRPr="00652B27" w:rsidTr="00347FAF">
        <w:trPr>
          <w:jc w:val="center"/>
        </w:trPr>
        <w:tc>
          <w:tcPr>
            <w:tcW w:w="5103" w:type="dxa"/>
          </w:tcPr>
          <w:p w:rsidR="004B40AE" w:rsidRPr="004B40AE" w:rsidRDefault="004B40AE" w:rsidP="00347FAF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4B40AE">
              <w:rPr>
                <w:rFonts w:ascii="Verdana" w:hAnsi="Verdana" w:cs="Verdana"/>
                <w:color w:val="FFFFFF" w:themeColor="background1"/>
                <w:sz w:val="16"/>
                <w:szCs w:val="16"/>
              </w:rPr>
              <w:t>«______»____________________ 20___г.</w:t>
            </w:r>
          </w:p>
        </w:tc>
        <w:tc>
          <w:tcPr>
            <w:tcW w:w="5103" w:type="dxa"/>
          </w:tcPr>
          <w:p w:rsidR="004B40AE" w:rsidRPr="009D15A5" w:rsidRDefault="004B40AE" w:rsidP="00347F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</w:tbl>
    <w:p w:rsidR="0068553E" w:rsidRDefault="0068553E" w:rsidP="006928B9">
      <w:pPr>
        <w:pStyle w:val="aa"/>
        <w:spacing w:befor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</w:p>
    <w:p w:rsidR="0068553E" w:rsidRDefault="0068553E" w:rsidP="00347FAF">
      <w:pPr>
        <w:pStyle w:val="Standard"/>
        <w:autoSpaceDE w:val="0"/>
        <w:spacing w:before="20" w:after="20"/>
        <w:ind w:left="30" w:right="3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капитальный ремонт </w:t>
      </w:r>
      <w:r w:rsidR="00347FAF" w:rsidRPr="00347FAF">
        <w:rPr>
          <w:rFonts w:ascii="Times New Roman" w:hAnsi="Times New Roman"/>
          <w:sz w:val="28"/>
          <w:szCs w:val="28"/>
        </w:rPr>
        <w:t>дверных</w:t>
      </w:r>
      <w:r w:rsidR="000E437C">
        <w:rPr>
          <w:rFonts w:ascii="Times New Roman" w:hAnsi="Times New Roman"/>
          <w:sz w:val="28"/>
          <w:szCs w:val="28"/>
        </w:rPr>
        <w:t>,</w:t>
      </w:r>
      <w:r w:rsidR="00347FAF" w:rsidRPr="00347FAF">
        <w:rPr>
          <w:rFonts w:ascii="Times New Roman" w:hAnsi="Times New Roman"/>
          <w:sz w:val="28"/>
          <w:szCs w:val="28"/>
        </w:rPr>
        <w:t xml:space="preserve"> оконных блоков и клапанов мусоропроводов</w:t>
      </w:r>
      <w:r w:rsidR="00347FAF">
        <w:rPr>
          <w:rFonts w:ascii="Times New Roman" w:hAnsi="Times New Roman"/>
          <w:sz w:val="28"/>
          <w:szCs w:val="28"/>
        </w:rPr>
        <w:t xml:space="preserve"> </w:t>
      </w:r>
      <w:r w:rsidR="00347FAF" w:rsidRPr="00347FAF">
        <w:rPr>
          <w:rFonts w:ascii="Times New Roman" w:hAnsi="Times New Roman"/>
          <w:sz w:val="28"/>
          <w:szCs w:val="28"/>
        </w:rPr>
        <w:t>в подъездах</w:t>
      </w:r>
      <w:r w:rsidRPr="00347F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МКД №40-46 по ул. Б. Хмельницкого</w:t>
      </w:r>
      <w:r>
        <w:rPr>
          <w:rFonts w:ascii="Times New Roman" w:hAnsi="Times New Roman"/>
          <w:sz w:val="28"/>
          <w:szCs w:val="28"/>
        </w:rPr>
        <w:t xml:space="preserve"> в Московском районе</w:t>
      </w:r>
      <w:r w:rsidR="000E43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E437C">
        <w:rPr>
          <w:rFonts w:ascii="Times New Roman" w:hAnsi="Times New Roman"/>
          <w:sz w:val="28"/>
          <w:szCs w:val="28"/>
        </w:rPr>
        <w:t>г</w:t>
      </w:r>
      <w:proofErr w:type="gramStart"/>
      <w:r w:rsidR="000E437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алининграда. </w:t>
      </w:r>
    </w:p>
    <w:p w:rsidR="0068553E" w:rsidRDefault="0068553E" w:rsidP="004B40AE">
      <w:pPr>
        <w:pStyle w:val="aa"/>
        <w:spacing w:before="360" w:after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Основные данные по объекту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567"/>
        <w:gridCol w:w="4820"/>
        <w:gridCol w:w="4820"/>
      </w:tblGrid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Pr="00AF5C02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5C0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Pr="00AF5C02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5C0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Перечень основных данных и требований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Pr="00AF5C02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5C0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Данные по объекту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объекта и его мощность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536BD0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Многоквартирный  9</w:t>
            </w:r>
            <w:r w:rsidRPr="00536BD0">
              <w:rPr>
                <w:rFonts w:ascii="Times New Roman" w:hAnsi="Times New Roman"/>
                <w:color w:val="000000"/>
                <w:sz w:val="28"/>
                <w:szCs w:val="28"/>
                <w:u w:val="single"/>
                <w:vertAlign w:val="superscript"/>
              </w:rPr>
              <w:t>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этажный дом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Местоположение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Россия,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 Калининград</w:t>
            </w:r>
          </w:p>
          <w:p w:rsidR="0068553E" w:rsidRDefault="0068553E" w:rsidP="00AF5C02">
            <w:pPr>
              <w:widowControl w:val="0"/>
              <w:autoSpaceDE w:val="0"/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ул. Б. Хмельницкого, 40-46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Заказчик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ООО «МУП РСУ №</w:t>
            </w:r>
            <w:r w:rsidR="002009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4»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51DEE" w:rsidRDefault="00A51DEE" w:rsidP="00A51DEE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A10">
              <w:rPr>
                <w:rFonts w:ascii="Times New Roman" w:hAnsi="Times New Roman"/>
                <w:sz w:val="28"/>
                <w:szCs w:val="28"/>
              </w:rPr>
              <w:t>Подрядчик</w:t>
            </w:r>
          </w:p>
          <w:p w:rsidR="0068553E" w:rsidRDefault="00A51DEE" w:rsidP="00A51DEE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Строительный контроль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10730C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6A10">
              <w:rPr>
                <w:rFonts w:ascii="Times New Roman" w:hAnsi="Times New Roman"/>
                <w:sz w:val="28"/>
                <w:szCs w:val="28"/>
              </w:rPr>
              <w:t>Определяется по результатам конкурсного отбора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Вид строительства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Сроки начала и окончания работ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Определяется по результатам конкурсного отбора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Особые условия капитального ремонта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Эксплуатируемые, не освобожденные здания.</w:t>
            </w:r>
          </w:p>
        </w:tc>
      </w:tr>
      <w:tr w:rsidR="0068553E" w:rsidTr="00AF5C02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F5C02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Требования к конструктивным решениям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8553E" w:rsidRDefault="0068553E" w:rsidP="00AF5C02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 работ должны удовлетворять всем нормативным актам, предусмотренным для данной категории зданий.</w:t>
            </w:r>
          </w:p>
        </w:tc>
      </w:tr>
    </w:tbl>
    <w:p w:rsidR="0068553E" w:rsidRDefault="0068553E" w:rsidP="006928B9">
      <w:pPr>
        <w:pStyle w:val="aa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2.</w:t>
      </w:r>
      <w:r w:rsidR="00705A9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Технические условия и требования</w:t>
      </w:r>
    </w:p>
    <w:p w:rsidR="0068553E" w:rsidRDefault="0068553E">
      <w:pPr>
        <w:pStyle w:val="aa"/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567"/>
        <w:gridCol w:w="9639"/>
      </w:tblGrid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68553E" w:rsidP="000E437C">
            <w:pPr>
              <w:pStyle w:val="Standard"/>
              <w:autoSpaceDE w:val="0"/>
              <w:spacing w:before="20" w:after="20"/>
              <w:ind w:left="30" w:right="3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многоквартирном доме </w:t>
            </w:r>
            <w:r>
              <w:rPr>
                <w:rFonts w:ascii="Times New Roman" w:hAnsi="Times New Roman"/>
                <w:b/>
                <w:color w:val="000000"/>
              </w:rPr>
              <w:t>№40-46 по ул. Б</w:t>
            </w:r>
            <w:r w:rsidR="000E437C">
              <w:rPr>
                <w:rFonts w:ascii="Times New Roman" w:hAnsi="Times New Roman"/>
                <w:b/>
                <w:color w:val="000000"/>
              </w:rPr>
              <w:t>огдана</w:t>
            </w:r>
            <w:r>
              <w:rPr>
                <w:rFonts w:ascii="Times New Roman" w:hAnsi="Times New Roman"/>
                <w:b/>
                <w:color w:val="000000"/>
              </w:rPr>
              <w:t xml:space="preserve"> Хмельницкого </w:t>
            </w:r>
            <w:r>
              <w:rPr>
                <w:rFonts w:ascii="Times New Roman" w:hAnsi="Times New Roman"/>
                <w:color w:val="000000"/>
              </w:rPr>
              <w:t xml:space="preserve">необходимо выполнить капитальный ремонт </w:t>
            </w:r>
            <w:r w:rsidR="00347FAF" w:rsidRPr="00347FAF">
              <w:rPr>
                <w:rFonts w:ascii="Times New Roman" w:hAnsi="Times New Roman"/>
                <w:color w:val="000000"/>
              </w:rPr>
              <w:t>дверных</w:t>
            </w:r>
            <w:r w:rsidR="000E437C">
              <w:rPr>
                <w:rFonts w:ascii="Times New Roman" w:hAnsi="Times New Roman"/>
                <w:color w:val="000000"/>
              </w:rPr>
              <w:t>,</w:t>
            </w:r>
            <w:r w:rsidR="00347FAF" w:rsidRPr="00347FAF">
              <w:rPr>
                <w:rFonts w:ascii="Times New Roman" w:hAnsi="Times New Roman"/>
                <w:color w:val="000000"/>
              </w:rPr>
              <w:t xml:space="preserve"> оконных блоков балконов и клапанов мусоропроводов</w:t>
            </w:r>
            <w:r w:rsidR="00347FAF">
              <w:rPr>
                <w:rFonts w:ascii="Times New Roman" w:hAnsi="Times New Roman"/>
                <w:color w:val="000000"/>
              </w:rPr>
              <w:t xml:space="preserve"> </w:t>
            </w:r>
            <w:r w:rsidR="00347FAF" w:rsidRPr="00347FAF">
              <w:rPr>
                <w:rFonts w:ascii="Times New Roman" w:hAnsi="Times New Roman"/>
                <w:color w:val="000000"/>
              </w:rPr>
              <w:t>в подъездах</w:t>
            </w:r>
            <w:r w:rsidRPr="00347FAF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DD4235" w:rsidP="00A51DEE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Подрядчику необходимо учесть, что работы будут выполняться в условиях эксплуатирующегося жилого дома. 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8.00 до 20.00, в субботу с 8-00 до 15.00. По письменному согласованию с Заказчиком работы могут производиться в выходные и праздничные дни с учетом соответствующих требований законодательства РФ.</w:t>
            </w:r>
          </w:p>
        </w:tc>
      </w:tr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68553E" w:rsidP="00DD4235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Ответственность за соблюдение правил пожарной безопасности, техники безопасности, охраны труда и санитарно-гигиенического режима на объекте возлагается на  подрядчика,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производством работ назначается приказом, копия приказа предоставляется </w:t>
            </w:r>
            <w:r w:rsidR="00DD4235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аказчику.</w:t>
            </w:r>
          </w:p>
        </w:tc>
      </w:tr>
      <w:tr w:rsidR="0068553E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553E" w:rsidRDefault="0068553E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B5B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68553E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материалы, используемые в ходе ремонтно-строительных работ, должны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иметь сертификаты качества / соответствия и разрешены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применения в жилом фонде. На скрытые  работы должны оформляться акты скрытых работ.  К актам на скрытые работы прикладывается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фотофиксация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скрытых работ.</w:t>
            </w:r>
          </w:p>
        </w:tc>
      </w:tr>
      <w:tr w:rsidR="00DD4235" w:rsidTr="00347FAF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639" w:type="dxa"/>
            <w:shd w:val="clear" w:color="auto" w:fill="auto"/>
          </w:tcPr>
          <w:p w:rsidR="00DD4235" w:rsidRDefault="00DD4235" w:rsidP="00347FAF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Стоимость капитального ремонта: </w:t>
            </w:r>
            <w:r w:rsidRPr="00F01A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сметной документации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Особые условия: </w:t>
            </w:r>
          </w:p>
          <w:p w:rsidR="00DD4235" w:rsidRDefault="00DD4235" w:rsidP="00771D17">
            <w:pPr>
              <w:pStyle w:val="af1"/>
              <w:widowControl w:val="0"/>
              <w:numPr>
                <w:ilvl w:val="0"/>
                <w:numId w:val="2"/>
              </w:numPr>
              <w:tabs>
                <w:tab w:val="clear" w:pos="432"/>
              </w:tabs>
              <w:autoSpaceDE w:val="0"/>
              <w:spacing w:beforeLines="60" w:afterLines="60" w:line="240" w:lineRule="auto"/>
              <w:ind w:left="720" w:right="30" w:hanging="36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Сроки производства работ: </w:t>
            </w:r>
            <w:r w:rsidR="00E82F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календ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арных дней</w:t>
            </w:r>
            <w:r w:rsidR="009B5B0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9B5B0C" w:rsidRPr="00FA4D5E">
              <w:rPr>
                <w:rFonts w:ascii="Times New Roman" w:hAnsi="Times New Roman"/>
                <w:color w:val="000000"/>
                <w:sz w:val="24"/>
                <w:szCs w:val="24"/>
              </w:rPr>
              <w:t>В случае срыва сроков производства работ по независящим от Подрядчика</w:t>
            </w:r>
            <w:r w:rsidR="009B5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причинам, Подрядчик обязан письменно уведомить Заказчика и </w:t>
            </w:r>
            <w:proofErr w:type="gramStart"/>
            <w:r w:rsidR="009B5B0C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предоставить документы</w:t>
            </w:r>
            <w:proofErr w:type="gramEnd"/>
            <w:r w:rsidR="009B5B0C">
              <w:rPr>
                <w:rFonts w:ascii="Times New Roman" w:hAnsi="Times New Roman"/>
                <w:color w:val="000000"/>
                <w:sz w:val="24"/>
                <w:szCs w:val="24"/>
              </w:rPr>
              <w:t>, подтверждающие необходимость продления сроков производства работ.</w:t>
            </w:r>
          </w:p>
          <w:p w:rsidR="00DD4235" w:rsidRDefault="00DD4235" w:rsidP="00771D17">
            <w:pPr>
              <w:pStyle w:val="af1"/>
              <w:widowControl w:val="0"/>
              <w:numPr>
                <w:ilvl w:val="0"/>
                <w:numId w:val="2"/>
              </w:numPr>
              <w:tabs>
                <w:tab w:val="clear" w:pos="432"/>
              </w:tabs>
              <w:autoSpaceDE w:val="0"/>
              <w:spacing w:beforeLines="60" w:afterLines="60" w:line="240" w:lineRule="auto"/>
              <w:ind w:left="720" w:right="30" w:hanging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При производстве работ Подрядчик обязан предусмотреть: контейнер для строительного мусора и ежедневный вывоз мусора,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биотуалет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ограждающие ленты в местах прохода людей, щиты над входами в подъезд. 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9B5B0C" w:rsidP="009B5B0C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Заказчик оставляет за собой право при исполнении контракта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одностороннем порядке изменить объем всех предусмотренных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контрактом работ, услуг не более чем на два процента такого объема,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случае выявления потребности в дополнительных работах, услугах, 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предусмотренных контрактом, но связанных с работами, услугами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предусмотренными контрактом, или при прекращении потребности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64AA5">
              <w:rPr>
                <w:rFonts w:ascii="Times New Roman" w:hAnsi="Times New Roman"/>
                <w:color w:val="000000"/>
                <w:sz w:val="24"/>
                <w:szCs w:val="24"/>
              </w:rPr>
              <w:t>предусмотренной контрактом части работ, услуг.</w:t>
            </w:r>
            <w:proofErr w:type="gramEnd"/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536BD0">
            <w:pPr>
              <w:pStyle w:val="aa"/>
              <w:snapToGrid w:val="0"/>
              <w:spacing w:before="60"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Подрядчик обязан представить Заказчику банковскую гарантию на сумму аванса по договору на выполнение подрядных работ в </w:t>
            </w:r>
            <w:r w:rsidRPr="00536BD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536BD0" w:rsidRPr="00536BD0">
              <w:rPr>
                <w:rFonts w:ascii="Times New Roman" w:hAnsi="Times New Roman"/>
                <w:color w:val="000000"/>
                <w:sz w:val="24"/>
                <w:szCs w:val="24"/>
                <w:u w:val="single"/>
                <w:vertAlign w:val="superscript"/>
              </w:rPr>
              <w:t>ти</w:t>
            </w:r>
            <w:r w:rsidR="00536BD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536BD0">
              <w:rPr>
                <w:rFonts w:ascii="Times New Roman" w:hAnsi="Times New Roman"/>
                <w:color w:val="000000"/>
                <w:sz w:val="24"/>
                <w:szCs w:val="24"/>
              </w:rPr>
              <w:t>дневный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срок от даты заключения контракта.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EC0128" w:rsidRDefault="00EC0128" w:rsidP="00EC0128">
            <w:pPr>
              <w:widowControl w:val="0"/>
              <w:autoSpaceDE w:val="0"/>
              <w:snapToGrid w:val="0"/>
              <w:spacing w:before="60" w:after="60" w:line="240" w:lineRule="auto"/>
              <w:ind w:left="357" w:right="28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оплаты:</w:t>
            </w:r>
          </w:p>
          <w:p w:rsidR="00EC0128" w:rsidRDefault="00EC0128" w:rsidP="00EC0128">
            <w:pPr>
              <w:pStyle w:val="af1"/>
              <w:widowControl w:val="0"/>
              <w:numPr>
                <w:ilvl w:val="0"/>
                <w:numId w:val="3"/>
              </w:numPr>
              <w:autoSpaceDE w:val="0"/>
              <w:spacing w:before="60" w:after="60" w:line="240" w:lineRule="auto"/>
              <w:ind w:left="714" w:right="28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Авансовый платеж в размере 30% от общей стоимости ремонтных работ, окончательный платеж по завершению работ по договору на выполнение подрядных работ выплачивается на основании акта по форме КС-2 и справки по форме КС-3</w:t>
            </w:r>
          </w:p>
          <w:p w:rsidR="00DD4235" w:rsidRDefault="00EC0128" w:rsidP="00EC0128">
            <w:pPr>
              <w:pStyle w:val="af1"/>
              <w:widowControl w:val="0"/>
              <w:numPr>
                <w:ilvl w:val="0"/>
                <w:numId w:val="2"/>
              </w:numPr>
              <w:tabs>
                <w:tab w:val="clear" w:pos="432"/>
              </w:tabs>
              <w:autoSpaceDE w:val="0"/>
              <w:spacing w:before="60" w:after="60" w:line="240" w:lineRule="auto"/>
              <w:ind w:left="714" w:right="28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Окончательный расчет за выполненные работы по объекту производится Заказчиком после полного завершения Подрядчиком работ, включая устранение выявленных дефектов, возмещения понесенных Заказчиком убытков, компенсации нанесенного ущерба Заказчику и третьим лицам в процессе производства работ, выплаты штрафов и неустойки.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9B5B0C" w:rsidP="00A51DEE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 ремонтные работы производятся на основании: </w:t>
            </w:r>
          </w:p>
          <w:p w:rsidR="009D5949" w:rsidRDefault="009D5949" w:rsidP="009D5949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ГОСТ 28013-</w:t>
            </w:r>
            <w:r w:rsidRPr="00B2602E">
              <w:rPr>
                <w:rFonts w:ascii="Times New Roman" w:hAnsi="Times New Roman"/>
                <w:color w:val="000000"/>
                <w:sz w:val="24"/>
                <w:szCs w:val="24"/>
              </w:rPr>
              <w:t>98. Растворы строительные. Общие технические условия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D4235" w:rsidRDefault="0064709C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30970-2002 «Блоки дверные из ПВХ профилей» </w:t>
            </w:r>
          </w:p>
          <w:p w:rsidR="009D5949" w:rsidRDefault="009D5949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5949">
              <w:rPr>
                <w:rFonts w:ascii="Times New Roman" w:hAnsi="Times New Roman"/>
                <w:color w:val="000000"/>
                <w:sz w:val="24"/>
                <w:szCs w:val="24"/>
              </w:rPr>
              <w:t>ГОСТ 30674-99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«Блоки оконные из ПВХ профилей»</w:t>
            </w:r>
          </w:p>
          <w:p w:rsidR="0064709C" w:rsidRDefault="0064709C" w:rsidP="0064709C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 30971-2002 «</w:t>
            </w:r>
            <w:r w:rsidR="00537580">
              <w:rPr>
                <w:rFonts w:ascii="Times New Roman" w:hAnsi="Times New Roman"/>
                <w:color w:val="000000"/>
                <w:sz w:val="24"/>
                <w:szCs w:val="24"/>
              </w:rPr>
              <w:t>Швы монтажные узлов примыканий дверных блоков к стеновым проёмам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:rsidR="009D5949" w:rsidRDefault="009D5949" w:rsidP="009D5949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30971-2002 «Швы монтажные узлов примыканий оконных блоков к стеновым проёмам» </w:t>
            </w:r>
          </w:p>
          <w:p w:rsidR="00DD4235" w:rsidRDefault="00DD4235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31-06-2009 «Общественные здания и сооружения»</w:t>
            </w:r>
          </w:p>
          <w:p w:rsidR="00537580" w:rsidRDefault="00537580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2.08.01-89 «Жилые здания»</w:t>
            </w:r>
          </w:p>
          <w:p w:rsidR="009D5949" w:rsidRDefault="009D5949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505B1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  <w:proofErr w:type="spellEnd"/>
            <w:r w:rsidRPr="008505B1">
              <w:rPr>
                <w:rFonts w:ascii="Times New Roman" w:hAnsi="Times New Roman" w:cs="Times New Roman"/>
                <w:sz w:val="24"/>
                <w:szCs w:val="24"/>
              </w:rPr>
              <w:t xml:space="preserve"> III-10-75 Правила производства и приемки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5B1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  <w:p w:rsidR="009D5949" w:rsidRDefault="00DD4235" w:rsidP="00A51DEE">
            <w:pPr>
              <w:widowControl w:val="0"/>
              <w:autoSpaceDE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ППБ 01-2003 «Правила пожарной безопасности»</w:t>
            </w:r>
          </w:p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 конструктивные узлы согласовываются с Заказчиком и Строительным контролем.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DD4235" w:rsidP="00AC4E99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AC4E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B75609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Подрядчик обязан до начала производства работ предоставить образцы применяемых материалов для согласования с </w:t>
            </w:r>
            <w:r w:rsidRPr="00FA4D5E">
              <w:rPr>
                <w:rFonts w:ascii="Times New Roman" w:hAnsi="Times New Roman"/>
                <w:b/>
                <w:sz w:val="24"/>
                <w:szCs w:val="24"/>
              </w:rPr>
              <w:t>МКУ «КР МКД» ГО «Город Калининград»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Заказчиком.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DD4235" w:rsidP="00AC4E99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4E9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DD4235" w:rsidP="00A51DEE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Передача объекта подрядчику происходит по Акту с осмотром и </w:t>
            </w:r>
            <w:proofErr w:type="spellStart"/>
            <w:r w:rsidRPr="00705A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фотофиксацией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D4235" w:rsidTr="00A51DEE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4235" w:rsidRDefault="00DD4235" w:rsidP="00AC4E99">
            <w:pPr>
              <w:pStyle w:val="aa"/>
              <w:snapToGrid w:val="0"/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4E9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DD4235" w:rsidRDefault="00705A9C" w:rsidP="00565103">
            <w:pPr>
              <w:widowControl w:val="0"/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75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Внимание!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77534">
              <w:rPr>
                <w:rFonts w:ascii="Times New Roman" w:hAnsi="Times New Roman"/>
                <w:color w:val="000000"/>
                <w:sz w:val="24"/>
                <w:szCs w:val="24"/>
              </w:rPr>
              <w:t>До начала работ подрядчик обязан выполнить подготовительные работы по защите квартир собственников от повреждений связанных с производством работ.</w:t>
            </w:r>
          </w:p>
        </w:tc>
      </w:tr>
    </w:tbl>
    <w:p w:rsidR="00EC0128" w:rsidRPr="00D8632C" w:rsidRDefault="00EC0128" w:rsidP="006928B9">
      <w:pPr>
        <w:pStyle w:val="aa"/>
        <w:numPr>
          <w:ilvl w:val="2"/>
          <w:numId w:val="2"/>
        </w:numPr>
        <w:tabs>
          <w:tab w:val="clear" w:pos="720"/>
          <w:tab w:val="num" w:pos="1440"/>
        </w:tabs>
        <w:spacing w:before="240" w:after="120"/>
        <w:ind w:left="641" w:right="284" w:hanging="35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3. </w:t>
      </w:r>
      <w:r w:rsidRPr="00D8632C">
        <w:rPr>
          <w:rFonts w:ascii="Times New Roman" w:hAnsi="Times New Roman"/>
          <w:b/>
          <w:bCs/>
          <w:color w:val="000000"/>
          <w:sz w:val="28"/>
          <w:szCs w:val="28"/>
        </w:rPr>
        <w:t>Перечень основных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р</w:t>
      </w:r>
      <w:r w:rsidRPr="00D8632C">
        <w:rPr>
          <w:rFonts w:ascii="Times New Roman" w:hAnsi="Times New Roman"/>
          <w:b/>
          <w:bCs/>
          <w:color w:val="000000"/>
          <w:sz w:val="28"/>
          <w:szCs w:val="28"/>
        </w:rPr>
        <w:t>абот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материалов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B57916" w:rsidTr="0080489A">
        <w:trPr>
          <w:cantSplit/>
        </w:trPr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B57916" w:rsidRPr="00F47A4F" w:rsidRDefault="00B57916" w:rsidP="00347F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 xml:space="preserve">№ </w:t>
            </w:r>
            <w:proofErr w:type="spellStart"/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пп</w:t>
            </w:r>
            <w:proofErr w:type="spellEnd"/>
          </w:p>
        </w:tc>
        <w:tc>
          <w:tcPr>
            <w:tcW w:w="7484" w:type="dxa"/>
            <w:tcBorders>
              <w:bottom w:val="single" w:sz="4" w:space="0" w:color="auto"/>
            </w:tcBorders>
            <w:vAlign w:val="center"/>
          </w:tcPr>
          <w:p w:rsidR="00B57916" w:rsidRPr="00F47A4F" w:rsidRDefault="00B57916" w:rsidP="00347F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Cs w:val="15"/>
              </w:rPr>
              <w:t>Наименование работ и затрат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57916" w:rsidRPr="00F47A4F" w:rsidRDefault="00B57916" w:rsidP="00347FA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Единица измерения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B57916" w:rsidRPr="00F47A4F" w:rsidRDefault="00B57916" w:rsidP="00F47A4F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Times New Roman" w:hAnsi="Times New Roman" w:cs="Times New Roman"/>
                <w:b/>
                <w:sz w:val="20"/>
                <w:szCs w:val="15"/>
              </w:rPr>
            </w:pP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Кол</w:t>
            </w:r>
            <w:r>
              <w:rPr>
                <w:rFonts w:ascii="Times New Roman" w:hAnsi="Times New Roman" w:cs="Times New Roman"/>
                <w:b/>
                <w:sz w:val="20"/>
                <w:szCs w:val="15"/>
              </w:rPr>
              <w:t>-</w:t>
            </w:r>
            <w:r w:rsidRPr="00F47A4F">
              <w:rPr>
                <w:rFonts w:ascii="Times New Roman" w:hAnsi="Times New Roman" w:cs="Times New Roman"/>
                <w:b/>
                <w:sz w:val="20"/>
                <w:szCs w:val="15"/>
              </w:rPr>
              <w:t>во</w:t>
            </w:r>
          </w:p>
        </w:tc>
      </w:tr>
      <w:tr w:rsidR="00B57916" w:rsidRPr="00664FFA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</w:p>
        </w:tc>
        <w:tc>
          <w:tcPr>
            <w:tcW w:w="969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7916">
              <w:rPr>
                <w:rFonts w:ascii="Times New Roman" w:hAnsi="Times New Roman" w:cs="Times New Roman"/>
                <w:b/>
                <w:bCs/>
              </w:rPr>
              <w:t>Раздел 1.  Дверные и оконные блоки балконов, клапаны мусоропроводов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Разборка деревянных заполнений проемов дверных и воротных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0.668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 в каменных стенах площадью проема до 3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проемов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0.668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отремонт</w:t>
            </w:r>
            <w:proofErr w:type="spellEnd"/>
            <w:r w:rsidRPr="00B5791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0.392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Окраска поливинилацетатными водоэмульсионными составами улучшенная по штукатурке стен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окрашив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0.392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 xml:space="preserve">Смена обделок из листовой стали (поясков, </w:t>
            </w:r>
            <w:proofErr w:type="spellStart"/>
            <w:r w:rsidRPr="00B57916">
              <w:rPr>
                <w:rFonts w:ascii="Times New Roman" w:hAnsi="Times New Roman" w:cs="Times New Roman"/>
              </w:rPr>
              <w:t>сандриков</w:t>
            </w:r>
            <w:proofErr w:type="spellEnd"/>
            <w:r w:rsidRPr="00B57916">
              <w:rPr>
                <w:rFonts w:ascii="Times New Roman" w:hAnsi="Times New Roman" w:cs="Times New Roman"/>
              </w:rPr>
              <w:t>, отливов, карнизов) шириной до 0,4 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0.871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 xml:space="preserve">Смена стекол толщиной 2-3 мм на </w:t>
            </w:r>
            <w:proofErr w:type="spellStart"/>
            <w:r w:rsidRPr="00B57916">
              <w:rPr>
                <w:rFonts w:ascii="Times New Roman" w:hAnsi="Times New Roman" w:cs="Times New Roman"/>
              </w:rPr>
              <w:t>штапиках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 по замазке в деревянных переплетах при площади стекла до 0,5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остекления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0.521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 xml:space="preserve">Установка отсутствующих </w:t>
            </w:r>
            <w:proofErr w:type="spellStart"/>
            <w:r w:rsidRPr="00B57916">
              <w:rPr>
                <w:rFonts w:ascii="Times New Roman" w:hAnsi="Times New Roman" w:cs="Times New Roman"/>
              </w:rPr>
              <w:t>штапиков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остекления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0.98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Улучшенная масляная окраска ранее окрашенных окон за два раза с расчисткой старой краски до 35%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окрашив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2.527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Демонтаж клапанов мусоропроводов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 xml:space="preserve">1 т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конструкц</w:t>
            </w:r>
            <w:proofErr w:type="spell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0.112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Монтаж клапанов мусоропроводов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 xml:space="preserve">1 т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конструк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0.112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 xml:space="preserve">Конструктивные элементы вспомогательного назначения массой не более 50 кг с преобладанием толстолистовой стали без отверстий и </w:t>
            </w:r>
            <w:proofErr w:type="spellStart"/>
            <w:r w:rsidRPr="00B57916">
              <w:rPr>
                <w:rFonts w:ascii="Times New Roman" w:hAnsi="Times New Roman" w:cs="Times New Roman"/>
              </w:rPr>
              <w:t>сборосварочных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 операций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0.112</w:t>
            </w:r>
          </w:p>
        </w:tc>
      </w:tr>
      <w:tr w:rsidR="00B57916" w:rsidRPr="00664FFA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7916">
              <w:rPr>
                <w:rFonts w:ascii="Times New Roman" w:hAnsi="Times New Roman" w:cs="Times New Roman"/>
                <w:b/>
                <w:bCs/>
              </w:rPr>
              <w:t>Раздел 2.  Двери подъезда №40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Разборка деревянных заполнений проемов дверных и воротных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0.0462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Установка металлических дверных блоков в готовые проемы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проема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4.62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 xml:space="preserve">Дверь противопожарная металлическая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однопольная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 ДПМ-01/60, размером (доп. РЦЦС: "по наружному обводу коробки") 1100х2100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отремонт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0.0208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отремонт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0.0208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Окраска поливинилацетатными водоэмульсионными составами улучшенная по штукатурке откосов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окрашив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0.0416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Окраска масляными составами ранее окрашенных больших металлических поверхностей (кроме крыш) за два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окрашив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0.0504</w:t>
            </w:r>
          </w:p>
        </w:tc>
      </w:tr>
      <w:tr w:rsidR="00B57916" w:rsidRPr="00664FFA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7916">
              <w:rPr>
                <w:rFonts w:ascii="Times New Roman" w:hAnsi="Times New Roman" w:cs="Times New Roman"/>
                <w:b/>
                <w:bCs/>
              </w:rPr>
              <w:t>Раздел 3.  Двери подъезда №42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Разборка деревянных заполнений проемов дверных и воротных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0.0462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Установка металлических дверных блоков в готовые проемы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проема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4.62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 xml:space="preserve">Дверь противопожарная металлическая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однопольная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 ДПМ-01/60, размером (доп. РЦЦС: "по наружному обводу коробки") 1100х2100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отремонт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0.0208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отремон</w:t>
            </w:r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0.0208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Окраска поливинилацетатными водоэмульсионными составами улучшенная по штукатурке откосов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окрашив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0.0416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Окраска масляными составами ранее окрашенных больших металлических поверхностей (кроме крыш) за два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окрашив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0.0504</w:t>
            </w:r>
          </w:p>
        </w:tc>
      </w:tr>
      <w:tr w:rsidR="00B57916" w:rsidRPr="00664FFA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7916">
              <w:rPr>
                <w:rFonts w:ascii="Times New Roman" w:hAnsi="Times New Roman" w:cs="Times New Roman"/>
                <w:b/>
                <w:bCs/>
              </w:rPr>
              <w:t>Раздел 4.  Двери подъезда №44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Разборка деревянных заполнений проемов дверных и воротных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0.0462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Установка металлических дверных блоков в готовые проемы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проема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4.62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 xml:space="preserve">Дверь противопожарная металлическая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однопольная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 ДПМ-01/60, размером (доп. РЦЦС: "по наружному обводу коробки") 1100х2100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отремонт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B57916">
              <w:rPr>
                <w:rFonts w:ascii="Times New Roman" w:hAnsi="Times New Roman" w:cs="Times New Roman"/>
              </w:rPr>
              <w:t>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0.0208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отремонт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0.0208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Окраска поливинилацетатными водоэмульсионными составами улучшенная по штукатурке откосов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окрашив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0.0416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Окраска масляными составами ранее окрашенных больших металлических поверхностей (кроме крыш) за два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окрашив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0.0504</w:t>
            </w:r>
          </w:p>
        </w:tc>
      </w:tr>
      <w:tr w:rsidR="00B57916" w:rsidRPr="00664FFA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7916">
              <w:rPr>
                <w:rFonts w:ascii="Times New Roman" w:hAnsi="Times New Roman" w:cs="Times New Roman"/>
                <w:b/>
                <w:bCs/>
              </w:rPr>
              <w:t>Раздел 5.  Двери подъезда №46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Разборка деревянных заполнений проемов дверных и воротных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0.0462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lastRenderedPageBreak/>
              <w:t>34.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Установка металлических дверных блоков в готовые проемы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проема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4.62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 xml:space="preserve">Дверь противопожарная металлическая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однопольная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 ДПМ-01/60, размером (доп. РЦЦС: "по наружному обводу коробки") 1100х2100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отремонт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0.0208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отремонт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0.0208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Окраска поливинилацетатными водоэмульсионными составами улучшенная по штукатурке откосов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окрашив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0.0416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Окраска масляными составами ранее окрашенных больших металлических поверхностей (кроме крыш) за два раза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окрашив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поверхн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0.0504</w:t>
            </w:r>
          </w:p>
        </w:tc>
      </w:tr>
      <w:tr w:rsidR="00B57916" w:rsidRPr="00664FFA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7916">
              <w:rPr>
                <w:rFonts w:ascii="Times New Roman" w:hAnsi="Times New Roman" w:cs="Times New Roman"/>
                <w:b/>
                <w:bCs/>
              </w:rPr>
              <w:t>Раздел 6.  Окна подвала (цоколь)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Разборка деревянных заполнений проемов оконных без подоконных досок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0.22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Установка в жилых и общественных зданиях оконных блоков из ПВХ профилей глухих с площадью проема до 2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проемов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0.0021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Блок оконный пластиковый глухой, одностворчатый с однокамерным стеклопакетом (24 мм), площадью до 1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0.21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Установка в жилых и общественных зданиях оконных блоков из ПВХ профилей поворотных (откидных, поворотно-откидных) с площадью проема до 2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одностворчатых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проемов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0.2179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Блок оконный пластиковый одностворчатый, с поворотно-откидной створкой, однокамерным стеклопакетом (24 мм), площадью до 1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21.79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Ремонт штукатурки наружных прямолинейных откосов по камню и бетону цементно-известковым раствором с земли 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отремонт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B57916">
              <w:rPr>
                <w:rFonts w:ascii="Times New Roman" w:hAnsi="Times New Roman" w:cs="Times New Roman"/>
              </w:rPr>
              <w:t>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0.314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Ремонт штукатурки откосов внутри здания по камню и бетону цементно-известковым раствором прямолинейных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B579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100 м</w:t>
            </w:r>
            <w:proofErr w:type="gramStart"/>
            <w:r w:rsidRPr="00B57916">
              <w:rPr>
                <w:rFonts w:ascii="Times New Roman" w:hAnsi="Times New Roman" w:cs="Times New Roman"/>
              </w:rPr>
              <w:t>2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7916">
              <w:rPr>
                <w:rFonts w:ascii="Times New Roman" w:hAnsi="Times New Roman" w:cs="Times New Roman"/>
              </w:rPr>
              <w:t>отремонт</w:t>
            </w:r>
            <w:proofErr w:type="spellEnd"/>
            <w:r w:rsidRPr="00B5791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B57916">
              <w:rPr>
                <w:rFonts w:ascii="Times New Roman" w:hAnsi="Times New Roman" w:cs="Times New Roman"/>
              </w:rPr>
              <w:t>оверхн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0.314</w:t>
            </w:r>
          </w:p>
        </w:tc>
      </w:tr>
      <w:tr w:rsidR="00B57916" w:rsidRPr="00664FFA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916" w:rsidRPr="00B57916" w:rsidRDefault="00B57916" w:rsidP="007A43F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7916">
              <w:rPr>
                <w:rFonts w:ascii="Times New Roman" w:hAnsi="Times New Roman" w:cs="Times New Roman"/>
                <w:b/>
                <w:bCs/>
              </w:rPr>
              <w:t>Раздел 7.  Прочее</w:t>
            </w:r>
          </w:p>
        </w:tc>
      </w:tr>
      <w:tr w:rsidR="00B57916" w:rsidTr="007A43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11.18</w:t>
            </w:r>
          </w:p>
        </w:tc>
      </w:tr>
      <w:tr w:rsidR="00B57916" w:rsidTr="00B579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Перевозка грузов автомобилями-самосвалами (работающими вне карьеров) на расстояние 15 км</w:t>
            </w:r>
            <w:proofErr w:type="gramStart"/>
            <w:r w:rsidRPr="00B57916">
              <w:rPr>
                <w:rFonts w:ascii="Times New Roman" w:hAnsi="Times New Roman" w:cs="Times New Roman"/>
              </w:rPr>
              <w:t>.</w:t>
            </w:r>
            <w:proofErr w:type="gramEnd"/>
            <w:r w:rsidRPr="00B57916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B57916">
              <w:rPr>
                <w:rFonts w:ascii="Times New Roman" w:hAnsi="Times New Roman" w:cs="Times New Roman"/>
              </w:rPr>
              <w:t>к</w:t>
            </w:r>
            <w:proofErr w:type="gramEnd"/>
            <w:r w:rsidRPr="00B57916">
              <w:rPr>
                <w:rFonts w:ascii="Times New Roman" w:hAnsi="Times New Roman" w:cs="Times New Roman"/>
              </w:rPr>
              <w:t>ласс груза 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57916" w:rsidRP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</w:rPr>
            </w:pPr>
            <w:r w:rsidRPr="00B57916">
              <w:rPr>
                <w:rFonts w:ascii="Times New Roman" w:hAnsi="Times New Roman" w:cs="Times New Roman"/>
              </w:rPr>
              <w:t>11.18</w:t>
            </w:r>
          </w:p>
        </w:tc>
      </w:tr>
      <w:tr w:rsidR="00B57916" w:rsidTr="00B579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cantSplit/>
          <w:trHeight w:hRule="exact" w:val="10"/>
        </w:trPr>
        <w:tc>
          <w:tcPr>
            <w:tcW w:w="10205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16" w:rsidRDefault="00B57916" w:rsidP="007A43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68553E" w:rsidRDefault="0068553E" w:rsidP="006928B9">
      <w:pPr>
        <w:spacing w:before="240" w:after="120" w:line="1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допустимые материалы:</w:t>
      </w:r>
    </w:p>
    <w:tbl>
      <w:tblPr>
        <w:tblW w:w="0" w:type="auto"/>
        <w:jc w:val="center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567"/>
        <w:gridCol w:w="9639"/>
      </w:tblGrid>
      <w:tr w:rsidR="00944886" w:rsidTr="00347FAF">
        <w:trPr>
          <w:jc w:val="center"/>
        </w:trPr>
        <w:tc>
          <w:tcPr>
            <w:tcW w:w="567" w:type="dxa"/>
            <w:shd w:val="clear" w:color="auto" w:fill="auto"/>
          </w:tcPr>
          <w:p w:rsidR="00944886" w:rsidRDefault="00944886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944886" w:rsidRDefault="009B1EA4" w:rsidP="009B1EA4">
            <w:pPr>
              <w:widowControl w:val="0"/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Блок дверной из ПВХ профилей поворотный</w:t>
            </w:r>
            <w:r w:rsidR="0094488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374D23" w:rsidTr="00347FAF">
        <w:trPr>
          <w:jc w:val="center"/>
        </w:trPr>
        <w:tc>
          <w:tcPr>
            <w:tcW w:w="567" w:type="dxa"/>
            <w:shd w:val="clear" w:color="auto" w:fill="auto"/>
          </w:tcPr>
          <w:p w:rsidR="00374D23" w:rsidRDefault="00374D23" w:rsidP="007A43F2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374D23" w:rsidRDefault="000F37B2" w:rsidP="0034111F">
            <w:pPr>
              <w:tabs>
                <w:tab w:val="left" w:pos="9405"/>
              </w:tabs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916">
              <w:rPr>
                <w:rFonts w:ascii="Times New Roman" w:hAnsi="Times New Roman" w:cs="Times New Roman"/>
              </w:rPr>
              <w:t xml:space="preserve">Блок оконный </w:t>
            </w:r>
            <w:r w:rsidR="0034111F">
              <w:rPr>
                <w:rFonts w:ascii="Times New Roman" w:hAnsi="Times New Roman" w:cs="Times New Roman"/>
              </w:rPr>
              <w:t>из ПВХ профилей</w:t>
            </w:r>
            <w:r w:rsidR="0034111F" w:rsidRPr="00B57916">
              <w:rPr>
                <w:rFonts w:ascii="Times New Roman" w:hAnsi="Times New Roman" w:cs="Times New Roman"/>
              </w:rPr>
              <w:t xml:space="preserve"> </w:t>
            </w:r>
            <w:r w:rsidRPr="00B57916">
              <w:rPr>
                <w:rFonts w:ascii="Times New Roman" w:hAnsi="Times New Roman" w:cs="Times New Roman"/>
              </w:rPr>
              <w:t>одностворчатый, с поворотно-откидной створкой, однокамерным стеклопакетом</w:t>
            </w:r>
          </w:p>
        </w:tc>
      </w:tr>
      <w:tr w:rsidR="000F37B2" w:rsidTr="00347FAF">
        <w:trPr>
          <w:jc w:val="center"/>
        </w:trPr>
        <w:tc>
          <w:tcPr>
            <w:tcW w:w="567" w:type="dxa"/>
            <w:shd w:val="clear" w:color="auto" w:fill="auto"/>
          </w:tcPr>
          <w:p w:rsidR="000F37B2" w:rsidRDefault="000F37B2" w:rsidP="007A43F2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0F37B2" w:rsidRDefault="0034111F" w:rsidP="009B1EA4">
            <w:pPr>
              <w:tabs>
                <w:tab w:val="left" w:pos="9405"/>
              </w:tabs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916">
              <w:rPr>
                <w:rFonts w:ascii="Times New Roman" w:hAnsi="Times New Roman" w:cs="Times New Roman"/>
              </w:rPr>
              <w:t xml:space="preserve">Блок оконный </w:t>
            </w:r>
            <w:r>
              <w:rPr>
                <w:rFonts w:ascii="Times New Roman" w:hAnsi="Times New Roman" w:cs="Times New Roman"/>
              </w:rPr>
              <w:t>из ПВХ профилей</w:t>
            </w:r>
            <w:r w:rsidRPr="00B57916">
              <w:rPr>
                <w:rFonts w:ascii="Times New Roman" w:hAnsi="Times New Roman" w:cs="Times New Roman"/>
              </w:rPr>
              <w:t xml:space="preserve"> глухой, одностворчатый с однокамерным стеклопакетом</w:t>
            </w:r>
          </w:p>
        </w:tc>
      </w:tr>
      <w:tr w:rsidR="00374D23" w:rsidTr="00347FAF">
        <w:trPr>
          <w:jc w:val="center"/>
        </w:trPr>
        <w:tc>
          <w:tcPr>
            <w:tcW w:w="567" w:type="dxa"/>
            <w:shd w:val="clear" w:color="auto" w:fill="auto"/>
          </w:tcPr>
          <w:p w:rsidR="00374D23" w:rsidRDefault="000F37B2" w:rsidP="007A43F2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374D23" w:rsidRDefault="00374D23" w:rsidP="009B1EA4">
            <w:pPr>
              <w:tabs>
                <w:tab w:val="left" w:pos="9405"/>
              </w:tabs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Сталь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оцинкованная листовая цветная толщиной не менее 0,5 мм.</w:t>
            </w:r>
          </w:p>
        </w:tc>
      </w:tr>
      <w:tr w:rsidR="00374D23" w:rsidTr="00347FAF">
        <w:trPr>
          <w:jc w:val="center"/>
        </w:trPr>
        <w:tc>
          <w:tcPr>
            <w:tcW w:w="567" w:type="dxa"/>
            <w:shd w:val="clear" w:color="auto" w:fill="auto"/>
          </w:tcPr>
          <w:p w:rsidR="00374D23" w:rsidRDefault="000F37B2" w:rsidP="007A43F2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  <w:shd w:val="clear" w:color="auto" w:fill="auto"/>
          </w:tcPr>
          <w:p w:rsidR="00374D23" w:rsidRPr="001943B7" w:rsidRDefault="00374D23" w:rsidP="00DB1F16">
            <w:pPr>
              <w:tabs>
                <w:tab w:val="left" w:pos="9405"/>
              </w:tabs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Стекло листовое 1</w:t>
            </w:r>
            <w:r w:rsidRPr="001943B7">
              <w:rPr>
                <w:rFonts w:ascii="Times New Roman" w:hAnsi="Times New Roman"/>
                <w:bCs/>
                <w:sz w:val="24"/>
                <w:szCs w:val="24"/>
                <w:u w:val="single"/>
                <w:vertAlign w:val="superscript"/>
              </w:rPr>
              <w:t>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группы, толщина 4 мм </w:t>
            </w:r>
          </w:p>
        </w:tc>
      </w:tr>
      <w:tr w:rsidR="0034111F" w:rsidTr="00347FAF">
        <w:trPr>
          <w:jc w:val="center"/>
        </w:trPr>
        <w:tc>
          <w:tcPr>
            <w:tcW w:w="567" w:type="dxa"/>
            <w:shd w:val="clear" w:color="auto" w:fill="auto"/>
          </w:tcPr>
          <w:p w:rsidR="0034111F" w:rsidRDefault="0034111F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  <w:shd w:val="clear" w:color="auto" w:fill="auto"/>
          </w:tcPr>
          <w:p w:rsidR="0034111F" w:rsidRDefault="0034111F" w:rsidP="00347FAF">
            <w:pPr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916">
              <w:rPr>
                <w:rFonts w:ascii="Times New Roman" w:hAnsi="Times New Roman" w:cs="Times New Roman"/>
              </w:rPr>
              <w:t>Дверь противопожарная металлическая</w:t>
            </w:r>
          </w:p>
        </w:tc>
      </w:tr>
      <w:tr w:rsidR="0034111F" w:rsidTr="00347FAF">
        <w:trPr>
          <w:jc w:val="center"/>
        </w:trPr>
        <w:tc>
          <w:tcPr>
            <w:tcW w:w="567" w:type="dxa"/>
            <w:shd w:val="clear" w:color="auto" w:fill="auto"/>
          </w:tcPr>
          <w:p w:rsidR="0034111F" w:rsidRDefault="0034111F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  <w:shd w:val="clear" w:color="auto" w:fill="auto"/>
          </w:tcPr>
          <w:p w:rsidR="0034111F" w:rsidRDefault="0034111F" w:rsidP="00347FAF">
            <w:pPr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259">
              <w:rPr>
                <w:rFonts w:ascii="Times New Roman" w:hAnsi="Times New Roman"/>
                <w:sz w:val="24"/>
                <w:szCs w:val="24"/>
              </w:rPr>
              <w:t>Штукатурный раствор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82259">
              <w:rPr>
                <w:rFonts w:ascii="Times New Roman" w:hAnsi="Times New Roman"/>
                <w:sz w:val="24"/>
                <w:szCs w:val="24"/>
              </w:rPr>
              <w:t xml:space="preserve"> должен приготовляться на песке с модулем круп</w:t>
            </w:r>
            <w:r w:rsidRPr="00D82259">
              <w:rPr>
                <w:rFonts w:ascii="Times New Roman" w:hAnsi="Times New Roman"/>
                <w:sz w:val="24"/>
                <w:szCs w:val="24"/>
              </w:rPr>
              <w:softHyphen/>
              <w:t>ности от 1 до 2;</w:t>
            </w:r>
          </w:p>
        </w:tc>
      </w:tr>
      <w:tr w:rsidR="0034111F" w:rsidTr="00F320F9">
        <w:trPr>
          <w:jc w:val="center"/>
        </w:trPr>
        <w:tc>
          <w:tcPr>
            <w:tcW w:w="567" w:type="dxa"/>
            <w:shd w:val="clear" w:color="auto" w:fill="auto"/>
          </w:tcPr>
          <w:p w:rsidR="0034111F" w:rsidRDefault="0034111F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34111F" w:rsidRDefault="0034111F" w:rsidP="007A43F2">
            <w:pPr>
              <w:widowControl w:val="0"/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фасадная</w:t>
            </w:r>
          </w:p>
        </w:tc>
      </w:tr>
      <w:tr w:rsidR="0034111F" w:rsidTr="00F320F9">
        <w:trPr>
          <w:jc w:val="center"/>
        </w:trPr>
        <w:tc>
          <w:tcPr>
            <w:tcW w:w="567" w:type="dxa"/>
            <w:shd w:val="clear" w:color="auto" w:fill="auto"/>
          </w:tcPr>
          <w:p w:rsidR="0034111F" w:rsidRDefault="0034111F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34111F" w:rsidRDefault="0034111F" w:rsidP="007A43F2">
            <w:pPr>
              <w:widowControl w:val="0"/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Эмаль по металлу</w:t>
            </w:r>
          </w:p>
        </w:tc>
      </w:tr>
      <w:tr w:rsidR="0034111F" w:rsidTr="00347FAF">
        <w:trPr>
          <w:jc w:val="center"/>
        </w:trPr>
        <w:tc>
          <w:tcPr>
            <w:tcW w:w="567" w:type="dxa"/>
            <w:shd w:val="clear" w:color="auto" w:fill="auto"/>
          </w:tcPr>
          <w:p w:rsidR="0034111F" w:rsidRDefault="0034111F" w:rsidP="00347FAF">
            <w:pPr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639" w:type="dxa"/>
            <w:shd w:val="clear" w:color="auto" w:fill="auto"/>
          </w:tcPr>
          <w:p w:rsidR="0034111F" w:rsidRPr="001943B7" w:rsidRDefault="0034111F" w:rsidP="00347FAF">
            <w:pPr>
              <w:tabs>
                <w:tab w:val="left" w:pos="9405"/>
              </w:tabs>
              <w:autoSpaceDE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Мусоропроводный клапан</w:t>
            </w:r>
          </w:p>
        </w:tc>
      </w:tr>
    </w:tbl>
    <w:p w:rsidR="00470C7D" w:rsidRDefault="00470C7D" w:rsidP="00470C7D">
      <w:pPr>
        <w:spacing w:before="24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Качество работ и организационные вопросы:</w:t>
      </w:r>
    </w:p>
    <w:p w:rsidR="00470C7D" w:rsidRPr="00D82259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D82259">
        <w:rPr>
          <w:rFonts w:ascii="Times New Roman" w:hAnsi="Times New Roman"/>
          <w:sz w:val="24"/>
          <w:szCs w:val="24"/>
        </w:rPr>
        <w:t>Подготовка поверхности фасадов зданий состоит из следующих операций:</w:t>
      </w:r>
    </w:p>
    <w:p w:rsidR="00470C7D" w:rsidRPr="007A41E4" w:rsidRDefault="00470C7D" w:rsidP="00470C7D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snapToGrid w:val="0"/>
          <w:sz w:val="24"/>
        </w:rPr>
      </w:pPr>
      <w:r w:rsidRPr="007A41E4">
        <w:rPr>
          <w:rFonts w:ascii="Times New Roman" w:hAnsi="Times New Roman" w:cs="Times New Roman"/>
          <w:snapToGrid w:val="0"/>
          <w:sz w:val="24"/>
        </w:rPr>
        <w:t>очистки поверхности от старых известковых, силикатных и др. ок</w:t>
      </w:r>
      <w:r w:rsidRPr="007A41E4">
        <w:rPr>
          <w:rFonts w:ascii="Times New Roman" w:hAnsi="Times New Roman" w:cs="Times New Roman"/>
          <w:snapToGrid w:val="0"/>
          <w:sz w:val="24"/>
        </w:rPr>
        <w:softHyphen/>
        <w:t>расочных покрытий;</w:t>
      </w:r>
    </w:p>
    <w:p w:rsidR="00470C7D" w:rsidRPr="007A41E4" w:rsidRDefault="00470C7D" w:rsidP="00470C7D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snapToGrid w:val="0"/>
          <w:sz w:val="24"/>
        </w:rPr>
      </w:pPr>
      <w:r w:rsidRPr="007A41E4">
        <w:rPr>
          <w:rFonts w:ascii="Times New Roman" w:hAnsi="Times New Roman" w:cs="Times New Roman"/>
          <w:snapToGrid w:val="0"/>
          <w:sz w:val="24"/>
        </w:rPr>
        <w:t>отбивки непрочной штукатурки;</w:t>
      </w:r>
    </w:p>
    <w:p w:rsidR="00470C7D" w:rsidRPr="007A41E4" w:rsidRDefault="00470C7D" w:rsidP="00470C7D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snapToGrid w:val="0"/>
          <w:sz w:val="24"/>
        </w:rPr>
      </w:pPr>
      <w:r w:rsidRPr="007A41E4">
        <w:rPr>
          <w:rFonts w:ascii="Times New Roman" w:hAnsi="Times New Roman" w:cs="Times New Roman"/>
          <w:snapToGrid w:val="0"/>
          <w:sz w:val="24"/>
        </w:rPr>
        <w:t>обработки недостаточно шероховатых поверхностей;</w:t>
      </w:r>
    </w:p>
    <w:p w:rsidR="00470C7D" w:rsidRPr="007A41E4" w:rsidRDefault="00470C7D" w:rsidP="00470C7D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snapToGrid w:val="0"/>
          <w:sz w:val="24"/>
        </w:rPr>
      </w:pPr>
      <w:r w:rsidRPr="007A41E4">
        <w:rPr>
          <w:rFonts w:ascii="Times New Roman" w:hAnsi="Times New Roman" w:cs="Times New Roman"/>
          <w:snapToGrid w:val="0"/>
          <w:sz w:val="24"/>
        </w:rPr>
        <w:t xml:space="preserve">покрытия металлической сеткой с ячейками размером 10 </w:t>
      </w:r>
      <w:proofErr w:type="spellStart"/>
      <w:r w:rsidRPr="007A41E4">
        <w:rPr>
          <w:rFonts w:ascii="Times New Roman" w:hAnsi="Times New Roman" w:cs="Times New Roman"/>
          <w:snapToGrid w:val="0"/>
          <w:sz w:val="24"/>
        </w:rPr>
        <w:t>х</w:t>
      </w:r>
      <w:proofErr w:type="spellEnd"/>
      <w:r w:rsidRPr="007A41E4">
        <w:rPr>
          <w:rFonts w:ascii="Times New Roman" w:hAnsi="Times New Roman" w:cs="Times New Roman"/>
          <w:snapToGrid w:val="0"/>
          <w:sz w:val="24"/>
        </w:rPr>
        <w:t xml:space="preserve"> 10 мм или плетением из проволоки с ячейками размером не более 40 </w:t>
      </w:r>
      <w:proofErr w:type="spellStart"/>
      <w:r w:rsidRPr="007A41E4">
        <w:rPr>
          <w:rFonts w:ascii="Times New Roman" w:hAnsi="Times New Roman" w:cs="Times New Roman"/>
          <w:snapToGrid w:val="0"/>
          <w:sz w:val="24"/>
        </w:rPr>
        <w:t>х</w:t>
      </w:r>
      <w:proofErr w:type="spellEnd"/>
      <w:r w:rsidRPr="007A41E4">
        <w:rPr>
          <w:rFonts w:ascii="Times New Roman" w:hAnsi="Times New Roman" w:cs="Times New Roman"/>
          <w:snapToGrid w:val="0"/>
          <w:sz w:val="24"/>
        </w:rPr>
        <w:t xml:space="preserve"> 40 мм (необ</w:t>
      </w:r>
      <w:r w:rsidRPr="007A41E4">
        <w:rPr>
          <w:rFonts w:ascii="Times New Roman" w:hAnsi="Times New Roman" w:cs="Times New Roman"/>
          <w:snapToGrid w:val="0"/>
          <w:sz w:val="24"/>
        </w:rPr>
        <w:softHyphen/>
        <w:t>ходимые архитектурные детали)</w:t>
      </w:r>
    </w:p>
    <w:p w:rsidR="00470C7D" w:rsidRPr="007A766B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A41E4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7A41E4">
        <w:rPr>
          <w:rFonts w:ascii="Times New Roman" w:hAnsi="Times New Roman"/>
          <w:sz w:val="24"/>
          <w:szCs w:val="24"/>
        </w:rPr>
        <w:t xml:space="preserve">о </w:t>
      </w:r>
      <w:proofErr w:type="spellStart"/>
      <w:r w:rsidRPr="007A41E4">
        <w:rPr>
          <w:rFonts w:ascii="Times New Roman" w:hAnsi="Times New Roman"/>
          <w:sz w:val="24"/>
          <w:szCs w:val="24"/>
        </w:rPr>
        <w:t>штукатуривании</w:t>
      </w:r>
      <w:proofErr w:type="spellEnd"/>
      <w:proofErr w:type="gramEnd"/>
      <w:r w:rsidRPr="007A41E4">
        <w:rPr>
          <w:rFonts w:ascii="Times New Roman" w:hAnsi="Times New Roman"/>
          <w:sz w:val="24"/>
          <w:szCs w:val="24"/>
        </w:rPr>
        <w:t xml:space="preserve"> поверхности фасадов нанесение каждого после</w:t>
      </w:r>
      <w:r w:rsidRPr="007A41E4">
        <w:rPr>
          <w:rFonts w:ascii="Times New Roman" w:hAnsi="Times New Roman"/>
          <w:sz w:val="24"/>
          <w:szCs w:val="24"/>
        </w:rPr>
        <w:softHyphen/>
        <w:t>дующего слоя штукатурного намета допускается только после схватывания.</w:t>
      </w:r>
    </w:p>
    <w:p w:rsidR="00470C7D" w:rsidRPr="005D4446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5D4446">
        <w:rPr>
          <w:rFonts w:ascii="Times New Roman" w:hAnsi="Times New Roman"/>
          <w:sz w:val="24"/>
          <w:szCs w:val="24"/>
        </w:rPr>
        <w:t>При ремонте фасадов толщина декоративного слоя для раствора:</w:t>
      </w:r>
    </w:p>
    <w:p w:rsidR="00470C7D" w:rsidRDefault="00470C7D" w:rsidP="00470C7D">
      <w:pPr>
        <w:pStyle w:val="af1"/>
        <w:numPr>
          <w:ilvl w:val="0"/>
          <w:numId w:val="5"/>
        </w:numPr>
        <w:jc w:val="both"/>
        <w:rPr>
          <w:snapToGrid w:val="0"/>
        </w:rPr>
      </w:pPr>
      <w:r w:rsidRPr="005D4446">
        <w:rPr>
          <w:rFonts w:ascii="Times New Roman" w:hAnsi="Times New Roman" w:cs="Times New Roman"/>
          <w:snapToGrid w:val="0"/>
          <w:sz w:val="24"/>
        </w:rPr>
        <w:t>с мелкозернистым наполнителем</w:t>
      </w:r>
      <w:r>
        <w:rPr>
          <w:rFonts w:ascii="Times New Roman" w:hAnsi="Times New Roman" w:cs="Times New Roman"/>
          <w:snapToGrid w:val="0"/>
          <w:sz w:val="24"/>
        </w:rPr>
        <w:t xml:space="preserve"> </w:t>
      </w:r>
      <w:r w:rsidRPr="005D4446">
        <w:rPr>
          <w:rFonts w:ascii="Times New Roman" w:hAnsi="Times New Roman" w:cs="Times New Roman"/>
          <w:snapToGrid w:val="0"/>
          <w:sz w:val="24"/>
        </w:rPr>
        <w:t>(</w:t>
      </w:r>
      <w:r>
        <w:rPr>
          <w:rFonts w:ascii="Times New Roman" w:hAnsi="Times New Roman" w:cs="Times New Roman"/>
          <w:snapToGrid w:val="0"/>
          <w:sz w:val="24"/>
        </w:rPr>
        <w:t xml:space="preserve">при слабом рельефе штукатурки) </w:t>
      </w:r>
      <w:r w:rsidRPr="005D4446">
        <w:rPr>
          <w:rFonts w:ascii="Times New Roman" w:hAnsi="Times New Roman" w:cs="Times New Roman"/>
          <w:snapToGrid w:val="0"/>
          <w:sz w:val="24"/>
        </w:rPr>
        <w:t xml:space="preserve"> 4</w:t>
      </w:r>
      <w:r>
        <w:rPr>
          <w:rFonts w:ascii="Times New Roman" w:hAnsi="Times New Roman" w:cs="Times New Roman"/>
          <w:snapToGrid w:val="0"/>
          <w:sz w:val="24"/>
        </w:rPr>
        <w:t xml:space="preserve"> - </w:t>
      </w:r>
      <w:r w:rsidRPr="005D4446">
        <w:rPr>
          <w:rFonts w:ascii="Times New Roman" w:hAnsi="Times New Roman" w:cs="Times New Roman"/>
          <w:snapToGrid w:val="0"/>
          <w:sz w:val="24"/>
        </w:rPr>
        <w:t>6 мм;</w:t>
      </w:r>
    </w:p>
    <w:p w:rsidR="00470C7D" w:rsidRPr="004406B9" w:rsidRDefault="00470C7D" w:rsidP="00470C7D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snapToGrid w:val="0"/>
          <w:sz w:val="24"/>
        </w:rPr>
      </w:pPr>
      <w:r w:rsidRPr="004406B9">
        <w:rPr>
          <w:rFonts w:ascii="Times New Roman" w:hAnsi="Times New Roman" w:cs="Times New Roman"/>
          <w:snapToGrid w:val="0"/>
          <w:sz w:val="24"/>
        </w:rPr>
        <w:t>со среднезернистым  6</w:t>
      </w:r>
      <w:r>
        <w:rPr>
          <w:rFonts w:ascii="Times New Roman" w:hAnsi="Times New Roman" w:cs="Times New Roman"/>
          <w:snapToGrid w:val="0"/>
          <w:sz w:val="24"/>
        </w:rPr>
        <w:t xml:space="preserve"> - </w:t>
      </w:r>
      <w:r w:rsidRPr="004406B9">
        <w:rPr>
          <w:rFonts w:ascii="Times New Roman" w:hAnsi="Times New Roman" w:cs="Times New Roman"/>
          <w:snapToGrid w:val="0"/>
          <w:sz w:val="24"/>
        </w:rPr>
        <w:t>8 мм;</w:t>
      </w:r>
    </w:p>
    <w:p w:rsidR="00470C7D" w:rsidRPr="005C2FFA" w:rsidRDefault="00470C7D" w:rsidP="00470C7D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snapToGrid w:val="0"/>
          <w:sz w:val="24"/>
        </w:rPr>
      </w:pPr>
      <w:r>
        <w:rPr>
          <w:rFonts w:ascii="Times New Roman" w:hAnsi="Times New Roman" w:cs="Times New Roman"/>
          <w:snapToGrid w:val="0"/>
          <w:sz w:val="24"/>
        </w:rPr>
        <w:t xml:space="preserve">с крупнозернистым  8 - </w:t>
      </w:r>
      <w:r w:rsidRPr="005C2FFA">
        <w:rPr>
          <w:rFonts w:ascii="Times New Roman" w:hAnsi="Times New Roman" w:cs="Times New Roman"/>
          <w:snapToGrid w:val="0"/>
          <w:sz w:val="24"/>
        </w:rPr>
        <w:t>10 мм.</w:t>
      </w:r>
    </w:p>
    <w:p w:rsidR="00470C7D" w:rsidRPr="00783B12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Перед началом работ по окраске фасадов следует проверить исправность кровли, металлических покрытий, водосточных труб, желобов, воронок и др. Стены должны быть очищены от непрочной и отстающей штукатурки.</w:t>
      </w:r>
    </w:p>
    <w:p w:rsidR="00470C7D" w:rsidRPr="00783B12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83B12">
        <w:rPr>
          <w:rFonts w:ascii="Times New Roman" w:hAnsi="Times New Roman"/>
          <w:sz w:val="24"/>
          <w:szCs w:val="24"/>
        </w:rPr>
        <w:t xml:space="preserve">Поверхности с прочной штукатуркой должны быть очищены от старых известковой, силикатной и непрочной масляной красок. </w:t>
      </w:r>
      <w:proofErr w:type="gramEnd"/>
    </w:p>
    <w:p w:rsidR="00470C7D" w:rsidRPr="00783B12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Отремонтирован</w:t>
      </w:r>
      <w:r w:rsidRPr="00783B12">
        <w:rPr>
          <w:rFonts w:ascii="Times New Roman" w:hAnsi="Times New Roman"/>
          <w:sz w:val="24"/>
          <w:szCs w:val="24"/>
        </w:rPr>
        <w:softHyphen/>
        <w:t xml:space="preserve">ные участки штукатурки должны быть тщательно притерты в стыках со старой штукатуркой без накладывания на нее нового раствора. </w:t>
      </w:r>
    </w:p>
    <w:p w:rsidR="00470C7D" w:rsidRPr="00783B12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Фактура новой штукатурки должна соответствовать старой.</w:t>
      </w:r>
    </w:p>
    <w:p w:rsidR="00470C7D" w:rsidRPr="00783B12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Все трещины расшивают на ширину и глубину не менее 2 см, промывают водой и затирают шту</w:t>
      </w:r>
      <w:r w:rsidRPr="00783B12">
        <w:rPr>
          <w:rFonts w:ascii="Times New Roman" w:hAnsi="Times New Roman"/>
          <w:sz w:val="24"/>
          <w:szCs w:val="24"/>
        </w:rPr>
        <w:softHyphen/>
        <w:t>катурным раствором.</w:t>
      </w:r>
    </w:p>
    <w:p w:rsidR="00470C7D" w:rsidRPr="00783B12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Грунтовка, шпатлевка и окраска фасадов может производиться при температуре не ниже +5</w:t>
      </w:r>
      <w:r w:rsidRPr="00783B12">
        <w:rPr>
          <w:rFonts w:ascii="Times New Roman" w:hAnsi="Times New Roman"/>
          <w:sz w:val="24"/>
          <w:szCs w:val="24"/>
          <w:vertAlign w:val="superscript"/>
        </w:rPr>
        <w:t>о</w:t>
      </w:r>
      <w:r w:rsidRPr="00783B12">
        <w:rPr>
          <w:rFonts w:ascii="Times New Roman" w:hAnsi="Times New Roman"/>
          <w:sz w:val="24"/>
          <w:szCs w:val="24"/>
        </w:rPr>
        <w:t>С.</w:t>
      </w:r>
    </w:p>
    <w:p w:rsidR="00470C7D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Окраску следует производить непрерывными полосами по вертикали и горизонтали до какого-либо членения фасада.</w:t>
      </w:r>
    </w:p>
    <w:p w:rsidR="00470C7D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 xml:space="preserve"> Край следующей полосы должен перекрывать </w:t>
      </w:r>
      <w:proofErr w:type="gramStart"/>
      <w:r w:rsidRPr="00783B12">
        <w:rPr>
          <w:rFonts w:ascii="Times New Roman" w:hAnsi="Times New Roman"/>
          <w:sz w:val="24"/>
          <w:szCs w:val="24"/>
        </w:rPr>
        <w:t>предыдущую</w:t>
      </w:r>
      <w:proofErr w:type="gramEnd"/>
      <w:r w:rsidRPr="00783B12">
        <w:rPr>
          <w:rFonts w:ascii="Times New Roman" w:hAnsi="Times New Roman"/>
          <w:sz w:val="24"/>
          <w:szCs w:val="24"/>
        </w:rPr>
        <w:t xml:space="preserve"> на 30—50 мм.</w:t>
      </w:r>
    </w:p>
    <w:p w:rsidR="00470C7D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Перерывы в окраске до</w:t>
      </w:r>
      <w:r w:rsidRPr="00783B12">
        <w:rPr>
          <w:rFonts w:ascii="Times New Roman" w:hAnsi="Times New Roman"/>
          <w:sz w:val="24"/>
          <w:szCs w:val="24"/>
        </w:rPr>
        <w:softHyphen/>
        <w:t>пускаются только по границам архитектурных членений фасада.</w:t>
      </w:r>
    </w:p>
    <w:p w:rsidR="00470C7D" w:rsidRDefault="00470C7D" w:rsidP="00470C7D">
      <w:pPr>
        <w:numPr>
          <w:ilvl w:val="0"/>
          <w:numId w:val="1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783B12">
        <w:rPr>
          <w:rFonts w:ascii="Times New Roman" w:hAnsi="Times New Roman"/>
          <w:sz w:val="24"/>
          <w:szCs w:val="24"/>
        </w:rPr>
        <w:t>Окрашенная поверхность должна быть однотонной и тщательно расту</w:t>
      </w:r>
      <w:r w:rsidRPr="00783B12">
        <w:rPr>
          <w:rFonts w:ascii="Times New Roman" w:hAnsi="Times New Roman"/>
          <w:sz w:val="24"/>
          <w:szCs w:val="24"/>
        </w:rPr>
        <w:softHyphen/>
        <w:t>шеванной по всей поверхности фасада, без пятен, полос, затеков, морщин, шелушения и подкрасок.</w:t>
      </w:r>
    </w:p>
    <w:p w:rsidR="00470C7D" w:rsidRDefault="00470C7D" w:rsidP="00470C7D">
      <w:pPr>
        <w:numPr>
          <w:ilvl w:val="0"/>
          <w:numId w:val="6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работы выполнять в соответствии с данными проектов с соблюдением соответствующих глав строительных норм и правил по организации, производству и приемке работ.</w:t>
      </w:r>
    </w:p>
    <w:p w:rsidR="00470C7D" w:rsidRDefault="00470C7D" w:rsidP="00470C7D">
      <w:pPr>
        <w:numPr>
          <w:ilvl w:val="0"/>
          <w:numId w:val="6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случает нанесения материального ущерба при производстве ремонтных работ </w:t>
      </w:r>
      <w:proofErr w:type="gramStart"/>
      <w:r>
        <w:rPr>
          <w:rFonts w:ascii="Times New Roman" w:hAnsi="Times New Roman"/>
          <w:sz w:val="24"/>
          <w:szCs w:val="24"/>
        </w:rPr>
        <w:t>заказчик</w:t>
      </w:r>
      <w:proofErr w:type="gramEnd"/>
      <w:r>
        <w:rPr>
          <w:rFonts w:ascii="Times New Roman" w:hAnsi="Times New Roman"/>
          <w:sz w:val="24"/>
          <w:szCs w:val="24"/>
        </w:rPr>
        <w:t xml:space="preserve"> и подрядчик обязан в 3</w:t>
      </w:r>
      <w:r w:rsidRPr="00AE7FF6">
        <w:rPr>
          <w:rFonts w:ascii="Times New Roman" w:hAnsi="Times New Roman"/>
          <w:sz w:val="24"/>
          <w:szCs w:val="24"/>
          <w:u w:val="single"/>
          <w:vertAlign w:val="superscript"/>
        </w:rPr>
        <w:t>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дневный</w:t>
      </w:r>
      <w:proofErr w:type="spellEnd"/>
      <w:r>
        <w:rPr>
          <w:rFonts w:ascii="Times New Roman" w:hAnsi="Times New Roman"/>
          <w:sz w:val="24"/>
          <w:szCs w:val="24"/>
        </w:rPr>
        <w:t xml:space="preserve"> срок составить акт осмотра и принять решение о компенсации ущерба.</w:t>
      </w:r>
    </w:p>
    <w:p w:rsidR="00470C7D" w:rsidRDefault="00470C7D" w:rsidP="00470C7D">
      <w:pPr>
        <w:numPr>
          <w:ilvl w:val="0"/>
          <w:numId w:val="6"/>
        </w:numPr>
        <w:spacing w:before="60" w:after="6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Строительный контроль, подрядчик, заказчик и другой контролирующий орган не вправе менять ранее согласованную технологию и строительный материал (качественные характеристики) без согласования с МКУ «КР МКД». </w:t>
      </w:r>
    </w:p>
    <w:p w:rsidR="00470C7D" w:rsidRDefault="00470C7D" w:rsidP="00470C7D">
      <w:pPr>
        <w:numPr>
          <w:ilvl w:val="0"/>
          <w:numId w:val="6"/>
        </w:numPr>
        <w:spacing w:before="120" w:after="12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своевременно принимать меры по устранению замечаний комиссий. Работы на объекте капитального ремонта должны быть приостановлены до полного устранения замечаний.</w:t>
      </w:r>
    </w:p>
    <w:p w:rsidR="00470C7D" w:rsidRPr="008E6D2A" w:rsidRDefault="00470C7D" w:rsidP="00470C7D">
      <w:pPr>
        <w:spacing w:before="120" w:after="120" w:line="240" w:lineRule="auto"/>
        <w:jc w:val="both"/>
        <w:rPr>
          <w:rFonts w:ascii="Times New Roman" w:hAnsi="Times New Roman" w:cs="Times New Roman"/>
          <w:b/>
          <w:snapToGrid w:val="0"/>
          <w:sz w:val="24"/>
        </w:rPr>
      </w:pPr>
      <w:r w:rsidRPr="008E6D2A">
        <w:rPr>
          <w:rFonts w:ascii="Times New Roman" w:hAnsi="Times New Roman" w:cs="Times New Roman"/>
          <w:b/>
          <w:snapToGrid w:val="0"/>
          <w:sz w:val="24"/>
        </w:rPr>
        <w:t>Допускаемые отклонения:</w:t>
      </w:r>
    </w:p>
    <w:p w:rsidR="00470C7D" w:rsidRPr="008D2E23" w:rsidRDefault="00470C7D" w:rsidP="00470C7D">
      <w:pPr>
        <w:pStyle w:val="af1"/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D2E23">
        <w:rPr>
          <w:rFonts w:ascii="Times New Roman" w:hAnsi="Times New Roman" w:cs="Times New Roman"/>
          <w:snapToGrid w:val="0"/>
          <w:sz w:val="24"/>
        </w:rPr>
        <w:t>неровности  поверхности новой штукатурки при наклады</w:t>
      </w:r>
      <w:r w:rsidRPr="008D2E23">
        <w:rPr>
          <w:rFonts w:ascii="Times New Roman" w:hAnsi="Times New Roman" w:cs="Times New Roman"/>
          <w:snapToGrid w:val="0"/>
          <w:sz w:val="24"/>
        </w:rPr>
        <w:softHyphen/>
        <w:t>вании 2-метровой рейки:</w:t>
      </w:r>
    </w:p>
    <w:p w:rsidR="00470C7D" w:rsidRPr="008D2E23" w:rsidRDefault="00470C7D" w:rsidP="00470C7D">
      <w:pPr>
        <w:pStyle w:val="af1"/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>
        <w:rPr>
          <w:rFonts w:ascii="Times New Roman" w:hAnsi="Times New Roman" w:cs="Times New Roman"/>
          <w:snapToGrid w:val="0"/>
          <w:sz w:val="24"/>
        </w:rPr>
        <w:t>при простой штукатур</w:t>
      </w:r>
      <w:r>
        <w:rPr>
          <w:rFonts w:ascii="Times New Roman" w:hAnsi="Times New Roman" w:cs="Times New Roman"/>
          <w:snapToGrid w:val="0"/>
          <w:sz w:val="24"/>
        </w:rPr>
        <w:softHyphen/>
        <w:t>ке -</w:t>
      </w:r>
      <w:r w:rsidRPr="008D2E23">
        <w:rPr>
          <w:rFonts w:ascii="Times New Roman" w:hAnsi="Times New Roman" w:cs="Times New Roman"/>
          <w:snapToGrid w:val="0"/>
          <w:sz w:val="24"/>
        </w:rPr>
        <w:t xml:space="preserve"> не более 3 неровностей глу</w:t>
      </w:r>
      <w:r w:rsidRPr="008D2E23">
        <w:rPr>
          <w:rFonts w:ascii="Times New Roman" w:hAnsi="Times New Roman" w:cs="Times New Roman"/>
          <w:snapToGrid w:val="0"/>
          <w:sz w:val="24"/>
        </w:rPr>
        <w:softHyphen/>
        <w:t>биной или высотой до 5 мм</w:t>
      </w:r>
      <w:r>
        <w:rPr>
          <w:rFonts w:ascii="Times New Roman" w:hAnsi="Times New Roman" w:cs="Times New Roman"/>
          <w:snapToGrid w:val="0"/>
          <w:sz w:val="24"/>
        </w:rPr>
        <w:t>.</w:t>
      </w:r>
    </w:p>
    <w:p w:rsidR="00470C7D" w:rsidRPr="008D2E23" w:rsidRDefault="00470C7D" w:rsidP="00470C7D">
      <w:pPr>
        <w:pStyle w:val="af1"/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D2E23">
        <w:rPr>
          <w:rFonts w:ascii="Times New Roman" w:hAnsi="Times New Roman" w:cs="Times New Roman"/>
          <w:snapToGrid w:val="0"/>
          <w:sz w:val="24"/>
        </w:rPr>
        <w:lastRenderedPageBreak/>
        <w:t xml:space="preserve">поверхности от вертикали при простой штукатурке </w:t>
      </w:r>
      <w:r>
        <w:rPr>
          <w:rFonts w:ascii="Times New Roman" w:hAnsi="Times New Roman" w:cs="Times New Roman"/>
          <w:snapToGrid w:val="0"/>
          <w:sz w:val="24"/>
        </w:rPr>
        <w:t>-</w:t>
      </w:r>
      <w:r w:rsidRPr="008D2E23">
        <w:rPr>
          <w:rFonts w:ascii="Times New Roman" w:hAnsi="Times New Roman" w:cs="Times New Roman"/>
          <w:snapToGrid w:val="0"/>
          <w:sz w:val="24"/>
        </w:rPr>
        <w:t xml:space="preserve"> 3 мм, но не более 15 мм на этаж;</w:t>
      </w:r>
    </w:p>
    <w:p w:rsidR="00470C7D" w:rsidRPr="008D2E23" w:rsidRDefault="00470C7D" w:rsidP="00470C7D">
      <w:pPr>
        <w:pStyle w:val="af1"/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b/>
          <w:snapToGrid w:val="0"/>
          <w:sz w:val="24"/>
        </w:rPr>
      </w:pPr>
      <w:proofErr w:type="spellStart"/>
      <w:r w:rsidRPr="008D2E23">
        <w:rPr>
          <w:rFonts w:ascii="Times New Roman" w:hAnsi="Times New Roman" w:cs="Times New Roman"/>
          <w:snapToGrid w:val="0"/>
          <w:sz w:val="24"/>
        </w:rPr>
        <w:t>лузг</w:t>
      </w:r>
      <w:proofErr w:type="spellEnd"/>
      <w:r w:rsidRPr="008D2E23">
        <w:rPr>
          <w:rFonts w:ascii="Times New Roman" w:hAnsi="Times New Roman" w:cs="Times New Roman"/>
          <w:snapToGrid w:val="0"/>
          <w:sz w:val="24"/>
        </w:rPr>
        <w:t xml:space="preserve">, </w:t>
      </w:r>
      <w:proofErr w:type="spellStart"/>
      <w:r w:rsidRPr="008D2E23">
        <w:rPr>
          <w:rFonts w:ascii="Times New Roman" w:hAnsi="Times New Roman" w:cs="Times New Roman"/>
          <w:snapToGrid w:val="0"/>
          <w:sz w:val="24"/>
        </w:rPr>
        <w:t>усёнков</w:t>
      </w:r>
      <w:proofErr w:type="spellEnd"/>
      <w:r w:rsidRPr="008D2E23">
        <w:rPr>
          <w:rFonts w:ascii="Times New Roman" w:hAnsi="Times New Roman" w:cs="Times New Roman"/>
          <w:snapToGrid w:val="0"/>
          <w:sz w:val="24"/>
        </w:rPr>
        <w:t>, оконных и дверных откосов, пилястр, с</w:t>
      </w:r>
      <w:r>
        <w:rPr>
          <w:rFonts w:ascii="Times New Roman" w:hAnsi="Times New Roman" w:cs="Times New Roman"/>
          <w:snapToGrid w:val="0"/>
          <w:sz w:val="24"/>
        </w:rPr>
        <w:t>тол</w:t>
      </w:r>
      <w:r>
        <w:rPr>
          <w:rFonts w:ascii="Times New Roman" w:hAnsi="Times New Roman" w:cs="Times New Roman"/>
          <w:snapToGrid w:val="0"/>
          <w:sz w:val="24"/>
        </w:rPr>
        <w:softHyphen/>
        <w:t>бов -</w:t>
      </w:r>
      <w:r w:rsidRPr="008D2E23">
        <w:rPr>
          <w:rFonts w:ascii="Times New Roman" w:hAnsi="Times New Roman" w:cs="Times New Roman"/>
          <w:snapToGrid w:val="0"/>
          <w:sz w:val="24"/>
        </w:rPr>
        <w:t xml:space="preserve"> 10 мм на весь элемент</w:t>
      </w:r>
      <w:r>
        <w:rPr>
          <w:rFonts w:ascii="Times New Roman" w:hAnsi="Times New Roman" w:cs="Times New Roman"/>
          <w:snapToGrid w:val="0"/>
          <w:sz w:val="24"/>
        </w:rPr>
        <w:t>.</w:t>
      </w:r>
    </w:p>
    <w:p w:rsidR="00470C7D" w:rsidRPr="008E6D2A" w:rsidRDefault="00470C7D" w:rsidP="00470C7D">
      <w:pPr>
        <w:spacing w:before="120" w:after="120" w:line="240" w:lineRule="auto"/>
        <w:jc w:val="both"/>
        <w:rPr>
          <w:rFonts w:ascii="Times New Roman" w:hAnsi="Times New Roman" w:cs="Times New Roman"/>
          <w:b/>
          <w:snapToGrid w:val="0"/>
          <w:sz w:val="24"/>
        </w:rPr>
      </w:pPr>
      <w:r w:rsidRPr="008E6D2A">
        <w:rPr>
          <w:rFonts w:ascii="Times New Roman" w:hAnsi="Times New Roman" w:cs="Times New Roman"/>
          <w:b/>
          <w:snapToGrid w:val="0"/>
          <w:sz w:val="24"/>
        </w:rPr>
        <w:t xml:space="preserve"> Не допускается:</w:t>
      </w:r>
    </w:p>
    <w:p w:rsidR="00470C7D" w:rsidRPr="008E6D2A" w:rsidRDefault="00470C7D" w:rsidP="00470C7D">
      <w:pPr>
        <w:pStyle w:val="af1"/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E6D2A">
        <w:rPr>
          <w:rFonts w:ascii="Times New Roman" w:hAnsi="Times New Roman" w:cs="Times New Roman"/>
          <w:snapToGrid w:val="0"/>
          <w:sz w:val="24"/>
        </w:rPr>
        <w:t>наличие трещин, раковин и впадин.</w:t>
      </w:r>
    </w:p>
    <w:p w:rsidR="00470C7D" w:rsidRPr="008D2E23" w:rsidRDefault="00470C7D" w:rsidP="00470C7D">
      <w:pPr>
        <w:pStyle w:val="af1"/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D2E23">
        <w:rPr>
          <w:rFonts w:ascii="Times New Roman" w:hAnsi="Times New Roman" w:cs="Times New Roman"/>
          <w:snapToGrid w:val="0"/>
          <w:sz w:val="24"/>
        </w:rPr>
        <w:t xml:space="preserve">отслоения штукатурки, трещины, раковины, </w:t>
      </w:r>
      <w:proofErr w:type="spellStart"/>
      <w:r w:rsidRPr="008D2E23">
        <w:rPr>
          <w:rFonts w:ascii="Times New Roman" w:hAnsi="Times New Roman" w:cs="Times New Roman"/>
          <w:snapToGrid w:val="0"/>
          <w:sz w:val="24"/>
        </w:rPr>
        <w:t>высолы</w:t>
      </w:r>
      <w:proofErr w:type="spellEnd"/>
      <w:r w:rsidRPr="008D2E23">
        <w:rPr>
          <w:rFonts w:ascii="Times New Roman" w:hAnsi="Times New Roman" w:cs="Times New Roman"/>
          <w:snapToGrid w:val="0"/>
          <w:sz w:val="24"/>
        </w:rPr>
        <w:t>;</w:t>
      </w:r>
    </w:p>
    <w:p w:rsidR="00470C7D" w:rsidRDefault="00470C7D" w:rsidP="00470C7D">
      <w:pPr>
        <w:pStyle w:val="af1"/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napToGrid w:val="0"/>
          <w:sz w:val="24"/>
        </w:rPr>
      </w:pPr>
      <w:r w:rsidRPr="008D2E23">
        <w:rPr>
          <w:rFonts w:ascii="Times New Roman" w:hAnsi="Times New Roman" w:cs="Times New Roman"/>
          <w:snapToGrid w:val="0"/>
          <w:sz w:val="24"/>
        </w:rPr>
        <w:t>следы затирочного инструмента.</w:t>
      </w:r>
    </w:p>
    <w:p w:rsidR="00470C7D" w:rsidRDefault="00470C7D" w:rsidP="00470C7D">
      <w:pPr>
        <w:pStyle w:val="af1"/>
        <w:spacing w:before="120" w:after="120" w:line="240" w:lineRule="auto"/>
        <w:ind w:left="714"/>
        <w:jc w:val="both"/>
        <w:rPr>
          <w:rFonts w:ascii="Times New Roman" w:hAnsi="Times New Roman" w:cs="Times New Roman"/>
          <w:snapToGrid w:val="0"/>
          <w:sz w:val="24"/>
        </w:rPr>
      </w:pPr>
    </w:p>
    <w:p w:rsidR="00470C7D" w:rsidRPr="008D2E23" w:rsidRDefault="00470C7D" w:rsidP="00470C7D">
      <w:pPr>
        <w:pStyle w:val="af1"/>
        <w:spacing w:before="120" w:after="120" w:line="240" w:lineRule="auto"/>
        <w:ind w:left="714"/>
        <w:jc w:val="both"/>
        <w:rPr>
          <w:rFonts w:ascii="Times New Roman" w:hAnsi="Times New Roman" w:cs="Times New Roman"/>
          <w:snapToGrid w:val="0"/>
          <w:sz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2268"/>
        <w:gridCol w:w="2268"/>
        <w:gridCol w:w="5670"/>
      </w:tblGrid>
      <w:tr w:rsidR="00944886" w:rsidTr="00347FAF">
        <w:trPr>
          <w:jc w:val="center"/>
        </w:trPr>
        <w:tc>
          <w:tcPr>
            <w:tcW w:w="2268" w:type="dxa"/>
            <w:shd w:val="clear" w:color="auto" w:fill="auto"/>
          </w:tcPr>
          <w:p w:rsidR="00944886" w:rsidRPr="00D25568" w:rsidRDefault="00944886" w:rsidP="00347FAF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  <w:r w:rsidRPr="00D25568">
              <w:rPr>
                <w:rFonts w:ascii="Times New Roman" w:hAnsi="Times New Roman"/>
                <w:b/>
                <w:sz w:val="23"/>
                <w:szCs w:val="23"/>
              </w:rPr>
              <w:t>Составил:</w:t>
            </w:r>
          </w:p>
        </w:tc>
        <w:tc>
          <w:tcPr>
            <w:tcW w:w="2268" w:type="dxa"/>
            <w:shd w:val="clear" w:color="auto" w:fill="auto"/>
          </w:tcPr>
          <w:p w:rsidR="00944886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44886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</w:t>
            </w:r>
          </w:p>
        </w:tc>
        <w:tc>
          <w:tcPr>
            <w:tcW w:w="5670" w:type="dxa"/>
            <w:shd w:val="clear" w:color="auto" w:fill="auto"/>
          </w:tcPr>
          <w:p w:rsidR="00944886" w:rsidRPr="00D25568" w:rsidRDefault="00944886" w:rsidP="00347FAF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Начальник Т</w:t>
            </w:r>
            <w:proofErr w:type="gramStart"/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О ООО</w:t>
            </w:r>
            <w:proofErr w:type="gramEnd"/>
            <w:r w:rsidRPr="00D25568">
              <w:rPr>
                <w:rFonts w:ascii="Times New Roman" w:hAnsi="Times New Roman"/>
                <w:b/>
                <w:sz w:val="24"/>
                <w:szCs w:val="24"/>
              </w:rPr>
              <w:t xml:space="preserve"> «МУП РСУ №24»</w:t>
            </w:r>
          </w:p>
          <w:p w:rsidR="00944886" w:rsidRPr="00C64AC9" w:rsidRDefault="00944886" w:rsidP="00347FAF">
            <w:pPr>
              <w:snapToGrid w:val="0"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C64AC9">
              <w:rPr>
                <w:rFonts w:ascii="Times New Roman" w:hAnsi="Times New Roman"/>
                <w:sz w:val="24"/>
                <w:szCs w:val="24"/>
              </w:rPr>
              <w:t>Комлев Е.И.</w:t>
            </w:r>
          </w:p>
        </w:tc>
      </w:tr>
      <w:tr w:rsidR="0023767E" w:rsidTr="00944886">
        <w:trPr>
          <w:jc w:val="center"/>
        </w:trPr>
        <w:tc>
          <w:tcPr>
            <w:tcW w:w="2268" w:type="dxa"/>
            <w:shd w:val="clear" w:color="auto" w:fill="auto"/>
          </w:tcPr>
          <w:p w:rsidR="0023767E" w:rsidRPr="00D25568" w:rsidRDefault="0023767E" w:rsidP="00347FAF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:rsidR="0023767E" w:rsidRDefault="0023767E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23767E" w:rsidRPr="00D25568" w:rsidRDefault="0023767E" w:rsidP="00347FAF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86" w:rsidTr="00944886">
        <w:trPr>
          <w:jc w:val="center"/>
        </w:trPr>
        <w:tc>
          <w:tcPr>
            <w:tcW w:w="2268" w:type="dxa"/>
            <w:shd w:val="clear" w:color="auto" w:fill="auto"/>
          </w:tcPr>
          <w:p w:rsidR="00944886" w:rsidRPr="00D25568" w:rsidRDefault="00944886" w:rsidP="00347FAF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  <w:r w:rsidRPr="00D25568">
              <w:rPr>
                <w:rFonts w:ascii="Times New Roman" w:hAnsi="Times New Roman"/>
                <w:b/>
                <w:sz w:val="23"/>
                <w:szCs w:val="23"/>
              </w:rPr>
              <w:t>Проверил:</w:t>
            </w:r>
          </w:p>
        </w:tc>
        <w:tc>
          <w:tcPr>
            <w:tcW w:w="2268" w:type="dxa"/>
            <w:shd w:val="clear" w:color="auto" w:fill="auto"/>
          </w:tcPr>
          <w:p w:rsidR="00944886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44886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</w:t>
            </w:r>
          </w:p>
        </w:tc>
        <w:tc>
          <w:tcPr>
            <w:tcW w:w="5670" w:type="dxa"/>
            <w:shd w:val="clear" w:color="auto" w:fill="auto"/>
          </w:tcPr>
          <w:p w:rsidR="00944886" w:rsidRPr="00D25568" w:rsidRDefault="00944886" w:rsidP="00347FAF">
            <w:pPr>
              <w:snapToGrid w:val="0"/>
              <w:spacing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25568">
              <w:rPr>
                <w:rFonts w:ascii="Times New Roman" w:hAnsi="Times New Roman"/>
                <w:b/>
                <w:sz w:val="24"/>
                <w:szCs w:val="24"/>
              </w:rPr>
              <w:t>Главный инженер ООО «МУП РСУ №24»</w:t>
            </w:r>
          </w:p>
          <w:p w:rsidR="00944886" w:rsidRPr="00C64AC9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AC9">
              <w:rPr>
                <w:rFonts w:ascii="Times New Roman" w:hAnsi="Times New Roman"/>
                <w:sz w:val="24"/>
                <w:szCs w:val="24"/>
              </w:rPr>
              <w:t>Липин В.Е.</w:t>
            </w:r>
          </w:p>
        </w:tc>
      </w:tr>
      <w:tr w:rsidR="00944886" w:rsidTr="00944886">
        <w:trPr>
          <w:jc w:val="center"/>
        </w:trPr>
        <w:tc>
          <w:tcPr>
            <w:tcW w:w="2268" w:type="dxa"/>
            <w:shd w:val="clear" w:color="auto" w:fill="auto"/>
          </w:tcPr>
          <w:p w:rsidR="00944886" w:rsidRPr="00D25568" w:rsidRDefault="00944886" w:rsidP="00347FAF">
            <w:pPr>
              <w:pStyle w:val="aa"/>
              <w:snapToGrid w:val="0"/>
              <w:spacing w:before="60" w:after="60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:rsidR="00944886" w:rsidRDefault="00944886" w:rsidP="00347FAF">
            <w:pPr>
              <w:widowControl w:val="0"/>
              <w:autoSpaceDE w:val="0"/>
              <w:snapToGrid w:val="0"/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944886" w:rsidRPr="00C64AC9" w:rsidRDefault="00944886" w:rsidP="00347FAF">
            <w:pPr>
              <w:pStyle w:val="aa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553E" w:rsidRDefault="0068553E" w:rsidP="00964AF4">
      <w:pPr>
        <w:pStyle w:val="aa"/>
        <w:spacing w:before="60" w:after="60"/>
      </w:pPr>
    </w:p>
    <w:sectPr w:rsidR="0068553E" w:rsidSect="004B40AE">
      <w:footerReference w:type="default" r:id="rId7"/>
      <w:pgSz w:w="11906" w:h="16838"/>
      <w:pgMar w:top="567" w:right="567" w:bottom="851" w:left="1134" w:header="720" w:footer="52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591" w:rsidRDefault="00845591">
      <w:pPr>
        <w:spacing w:after="0" w:line="240" w:lineRule="auto"/>
      </w:pPr>
      <w:r>
        <w:separator/>
      </w:r>
    </w:p>
  </w:endnote>
  <w:endnote w:type="continuationSeparator" w:id="0">
    <w:p w:rsidR="00845591" w:rsidRDefault="00845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FAF" w:rsidRDefault="009E6CB1">
    <w:pPr>
      <w:pStyle w:val="ad"/>
      <w:jc w:val="right"/>
    </w:pPr>
    <w:fldSimple w:instr=" PAGE ">
      <w:r w:rsidR="00470C7D">
        <w:rPr>
          <w:noProof/>
        </w:rPr>
        <w:t>1</w:t>
      </w:r>
    </w:fldSimple>
  </w:p>
  <w:p w:rsidR="00347FAF" w:rsidRDefault="00347FA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591" w:rsidRDefault="00845591">
      <w:pPr>
        <w:spacing w:after="0" w:line="240" w:lineRule="auto"/>
      </w:pPr>
      <w:r>
        <w:separator/>
      </w:r>
    </w:p>
  </w:footnote>
  <w:footnote w:type="continuationSeparator" w:id="0">
    <w:p w:rsidR="00845591" w:rsidRDefault="00845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37321F3"/>
    <w:multiLevelType w:val="multilevel"/>
    <w:tmpl w:val="CC0C82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F014AA5"/>
    <w:multiLevelType w:val="hybridMultilevel"/>
    <w:tmpl w:val="C5B2BC88"/>
    <w:lvl w:ilvl="0" w:tplc="D3BEA4C4">
      <w:start w:val="1"/>
      <w:numFmt w:val="bullet"/>
      <w:lvlText w:val="■"/>
      <w:lvlJc w:val="left"/>
      <w:pPr>
        <w:ind w:left="1065" w:hanging="360"/>
      </w:pPr>
      <w:rPr>
        <w:rFonts w:ascii="Times New Roman" w:hAnsi="Times New Roman" w:cs="Times New Roman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3887D0B"/>
    <w:multiLevelType w:val="multilevel"/>
    <w:tmpl w:val="B2A8493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>
    <w:nsid w:val="77D1705A"/>
    <w:multiLevelType w:val="hybridMultilevel"/>
    <w:tmpl w:val="E06071C6"/>
    <w:lvl w:ilvl="0" w:tplc="16B2FC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941"/>
    <w:rsid w:val="00080033"/>
    <w:rsid w:val="000C73A4"/>
    <w:rsid w:val="000E437C"/>
    <w:rsid w:val="000F37B2"/>
    <w:rsid w:val="0010730C"/>
    <w:rsid w:val="001943B7"/>
    <w:rsid w:val="001E15AE"/>
    <w:rsid w:val="001F3654"/>
    <w:rsid w:val="00200941"/>
    <w:rsid w:val="0023767E"/>
    <w:rsid w:val="002B1703"/>
    <w:rsid w:val="0034111F"/>
    <w:rsid w:val="00347FAF"/>
    <w:rsid w:val="00374D23"/>
    <w:rsid w:val="003C5C7B"/>
    <w:rsid w:val="00470C7D"/>
    <w:rsid w:val="00483172"/>
    <w:rsid w:val="004B40AE"/>
    <w:rsid w:val="00536BD0"/>
    <w:rsid w:val="00537580"/>
    <w:rsid w:val="005519AF"/>
    <w:rsid w:val="00565103"/>
    <w:rsid w:val="00573FD7"/>
    <w:rsid w:val="00605606"/>
    <w:rsid w:val="0064709C"/>
    <w:rsid w:val="0068553E"/>
    <w:rsid w:val="006928B9"/>
    <w:rsid w:val="00705A9C"/>
    <w:rsid w:val="007254E4"/>
    <w:rsid w:val="00771D17"/>
    <w:rsid w:val="00845591"/>
    <w:rsid w:val="00944886"/>
    <w:rsid w:val="0095462D"/>
    <w:rsid w:val="00964AF4"/>
    <w:rsid w:val="009B1EA4"/>
    <w:rsid w:val="009B3F39"/>
    <w:rsid w:val="009B5B0C"/>
    <w:rsid w:val="009D5949"/>
    <w:rsid w:val="009E6CB1"/>
    <w:rsid w:val="009F1878"/>
    <w:rsid w:val="00A51DEE"/>
    <w:rsid w:val="00AC4E99"/>
    <w:rsid w:val="00AE7FF6"/>
    <w:rsid w:val="00AF5C02"/>
    <w:rsid w:val="00B57916"/>
    <w:rsid w:val="00B75609"/>
    <w:rsid w:val="00C37659"/>
    <w:rsid w:val="00C66426"/>
    <w:rsid w:val="00C954B2"/>
    <w:rsid w:val="00CD57EE"/>
    <w:rsid w:val="00DB1F16"/>
    <w:rsid w:val="00DD4235"/>
    <w:rsid w:val="00E17879"/>
    <w:rsid w:val="00E743EC"/>
    <w:rsid w:val="00E82FFC"/>
    <w:rsid w:val="00EC0128"/>
    <w:rsid w:val="00F04842"/>
    <w:rsid w:val="00F47A4F"/>
    <w:rsid w:val="00F61E62"/>
    <w:rsid w:val="00FA0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099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A0099"/>
  </w:style>
  <w:style w:type="character" w:customStyle="1" w:styleId="WW-Absatz-Standardschriftart">
    <w:name w:val="WW-Absatz-Standardschriftart"/>
    <w:rsid w:val="00FA0099"/>
  </w:style>
  <w:style w:type="character" w:customStyle="1" w:styleId="WW-Absatz-Standardschriftart1">
    <w:name w:val="WW-Absatz-Standardschriftart1"/>
    <w:rsid w:val="00FA0099"/>
  </w:style>
  <w:style w:type="character" w:customStyle="1" w:styleId="WW-Absatz-Standardschriftart11">
    <w:name w:val="WW-Absatz-Standardschriftart11"/>
    <w:rsid w:val="00FA0099"/>
  </w:style>
  <w:style w:type="character" w:customStyle="1" w:styleId="WW-Absatz-Standardschriftart111">
    <w:name w:val="WW-Absatz-Standardschriftart111"/>
    <w:rsid w:val="00FA0099"/>
  </w:style>
  <w:style w:type="character" w:customStyle="1" w:styleId="WW-Absatz-Standardschriftart1111">
    <w:name w:val="WW-Absatz-Standardschriftart1111"/>
    <w:rsid w:val="00FA0099"/>
  </w:style>
  <w:style w:type="character" w:customStyle="1" w:styleId="WW-Absatz-Standardschriftart11111">
    <w:name w:val="WW-Absatz-Standardschriftart11111"/>
    <w:rsid w:val="00FA0099"/>
  </w:style>
  <w:style w:type="character" w:customStyle="1" w:styleId="WW-Absatz-Standardschriftart111111">
    <w:name w:val="WW-Absatz-Standardschriftart111111"/>
    <w:rsid w:val="00FA0099"/>
  </w:style>
  <w:style w:type="character" w:customStyle="1" w:styleId="WW-Absatz-Standardschriftart1111111">
    <w:name w:val="WW-Absatz-Standardschriftart1111111"/>
    <w:rsid w:val="00FA0099"/>
  </w:style>
  <w:style w:type="character" w:customStyle="1" w:styleId="WW-Absatz-Standardschriftart11111111">
    <w:name w:val="WW-Absatz-Standardschriftart11111111"/>
    <w:rsid w:val="00FA0099"/>
  </w:style>
  <w:style w:type="character" w:customStyle="1" w:styleId="WW-Absatz-Standardschriftart111111111">
    <w:name w:val="WW-Absatz-Standardschriftart111111111"/>
    <w:rsid w:val="00FA0099"/>
  </w:style>
  <w:style w:type="character" w:customStyle="1" w:styleId="WW-Absatz-Standardschriftart1111111111">
    <w:name w:val="WW-Absatz-Standardschriftart1111111111"/>
    <w:rsid w:val="00FA0099"/>
  </w:style>
  <w:style w:type="character" w:customStyle="1" w:styleId="WW-Absatz-Standardschriftart11111111111">
    <w:name w:val="WW-Absatz-Standardschriftart11111111111"/>
    <w:rsid w:val="00FA0099"/>
  </w:style>
  <w:style w:type="character" w:customStyle="1" w:styleId="WW-Absatz-Standardschriftart111111111111">
    <w:name w:val="WW-Absatz-Standardschriftart111111111111"/>
    <w:rsid w:val="00FA0099"/>
  </w:style>
  <w:style w:type="character" w:customStyle="1" w:styleId="WW-Absatz-Standardschriftart1111111111111">
    <w:name w:val="WW-Absatz-Standardschriftart1111111111111"/>
    <w:rsid w:val="00FA0099"/>
  </w:style>
  <w:style w:type="character" w:customStyle="1" w:styleId="WW-Absatz-Standardschriftart11111111111111">
    <w:name w:val="WW-Absatz-Standardschriftart11111111111111"/>
    <w:rsid w:val="00FA0099"/>
  </w:style>
  <w:style w:type="character" w:customStyle="1" w:styleId="WW-Absatz-Standardschriftart111111111111111">
    <w:name w:val="WW-Absatz-Standardschriftart111111111111111"/>
    <w:rsid w:val="00FA0099"/>
  </w:style>
  <w:style w:type="character" w:customStyle="1" w:styleId="WW-Absatz-Standardschriftart1111111111111111">
    <w:name w:val="WW-Absatz-Standardschriftart1111111111111111"/>
    <w:rsid w:val="00FA0099"/>
  </w:style>
  <w:style w:type="character" w:customStyle="1" w:styleId="WW-Absatz-Standardschriftart11111111111111111">
    <w:name w:val="WW-Absatz-Standardschriftart11111111111111111"/>
    <w:rsid w:val="00FA0099"/>
  </w:style>
  <w:style w:type="character" w:customStyle="1" w:styleId="WW-Absatz-Standardschriftart111111111111111111">
    <w:name w:val="WW-Absatz-Standardschriftart111111111111111111"/>
    <w:rsid w:val="00FA0099"/>
  </w:style>
  <w:style w:type="character" w:customStyle="1" w:styleId="WW-Absatz-Standardschriftart1111111111111111111">
    <w:name w:val="WW-Absatz-Standardschriftart1111111111111111111"/>
    <w:rsid w:val="00FA0099"/>
  </w:style>
  <w:style w:type="character" w:customStyle="1" w:styleId="WW-Absatz-Standardschriftart11111111111111111111">
    <w:name w:val="WW-Absatz-Standardschriftart11111111111111111111"/>
    <w:rsid w:val="00FA0099"/>
  </w:style>
  <w:style w:type="character" w:customStyle="1" w:styleId="WW-Absatz-Standardschriftart111111111111111111111">
    <w:name w:val="WW-Absatz-Standardschriftart111111111111111111111"/>
    <w:rsid w:val="00FA0099"/>
  </w:style>
  <w:style w:type="character" w:customStyle="1" w:styleId="WW-Absatz-Standardschriftart1111111111111111111111">
    <w:name w:val="WW-Absatz-Standardschriftart1111111111111111111111"/>
    <w:rsid w:val="00FA0099"/>
  </w:style>
  <w:style w:type="character" w:customStyle="1" w:styleId="WW-Absatz-Standardschriftart11111111111111111111111">
    <w:name w:val="WW-Absatz-Standardschriftart11111111111111111111111"/>
    <w:rsid w:val="00FA0099"/>
  </w:style>
  <w:style w:type="character" w:customStyle="1" w:styleId="WW-Absatz-Standardschriftart111111111111111111111111">
    <w:name w:val="WW-Absatz-Standardschriftart111111111111111111111111"/>
    <w:rsid w:val="00FA0099"/>
  </w:style>
  <w:style w:type="character" w:customStyle="1" w:styleId="WW-Absatz-Standardschriftart1111111111111111111111111">
    <w:name w:val="WW-Absatz-Standardschriftart1111111111111111111111111"/>
    <w:rsid w:val="00FA0099"/>
  </w:style>
  <w:style w:type="character" w:customStyle="1" w:styleId="WW-Absatz-Standardschriftart11111111111111111111111111">
    <w:name w:val="WW-Absatz-Standardschriftart11111111111111111111111111"/>
    <w:rsid w:val="00FA0099"/>
  </w:style>
  <w:style w:type="character" w:customStyle="1" w:styleId="1">
    <w:name w:val="Основной шрифт абзаца1"/>
    <w:rsid w:val="00FA0099"/>
  </w:style>
  <w:style w:type="character" w:customStyle="1" w:styleId="a3">
    <w:name w:val="Текст выноски Знак"/>
    <w:basedOn w:val="1"/>
    <w:rsid w:val="00FA009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"/>
    <w:rsid w:val="00FA0099"/>
  </w:style>
  <w:style w:type="character" w:customStyle="1" w:styleId="a5">
    <w:name w:val="Нижний колонтитул Знак"/>
    <w:basedOn w:val="1"/>
    <w:rsid w:val="00FA0099"/>
  </w:style>
  <w:style w:type="character" w:customStyle="1" w:styleId="a6">
    <w:name w:val="Символ нумерации"/>
    <w:rsid w:val="00FA0099"/>
  </w:style>
  <w:style w:type="paragraph" w:customStyle="1" w:styleId="a7">
    <w:name w:val="Заголовок"/>
    <w:basedOn w:val="a"/>
    <w:next w:val="a8"/>
    <w:rsid w:val="00FA009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8">
    <w:name w:val="Body Text"/>
    <w:basedOn w:val="a"/>
    <w:rsid w:val="00FA0099"/>
    <w:pPr>
      <w:spacing w:after="120"/>
    </w:pPr>
  </w:style>
  <w:style w:type="paragraph" w:styleId="a9">
    <w:name w:val="List"/>
    <w:basedOn w:val="a8"/>
    <w:rsid w:val="00FA0099"/>
    <w:rPr>
      <w:rFonts w:ascii="Arial" w:hAnsi="Arial" w:cs="Mangal"/>
    </w:rPr>
  </w:style>
  <w:style w:type="paragraph" w:customStyle="1" w:styleId="10">
    <w:name w:val="Название1"/>
    <w:basedOn w:val="a"/>
    <w:rsid w:val="00FA0099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rsid w:val="00FA0099"/>
    <w:pPr>
      <w:suppressLineNumbers/>
    </w:pPr>
    <w:rPr>
      <w:rFonts w:ascii="Arial" w:hAnsi="Arial" w:cs="Mangal"/>
    </w:rPr>
  </w:style>
  <w:style w:type="paragraph" w:styleId="aa">
    <w:name w:val="No Spacing"/>
    <w:qFormat/>
    <w:rsid w:val="00FA009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b">
    <w:name w:val="Balloon Text"/>
    <w:basedOn w:val="a"/>
    <w:rsid w:val="00FA00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FA009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rsid w:val="00FA00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таблицы"/>
    <w:basedOn w:val="a"/>
    <w:rsid w:val="00FA0099"/>
    <w:pPr>
      <w:suppressLineNumbers/>
    </w:pPr>
  </w:style>
  <w:style w:type="paragraph" w:customStyle="1" w:styleId="af">
    <w:name w:val="Заголовок таблицы"/>
    <w:basedOn w:val="ae"/>
    <w:rsid w:val="00FA0099"/>
    <w:pPr>
      <w:jc w:val="center"/>
    </w:pPr>
    <w:rPr>
      <w:b/>
      <w:bCs/>
    </w:rPr>
  </w:style>
  <w:style w:type="table" w:styleId="af0">
    <w:name w:val="Table Grid"/>
    <w:basedOn w:val="a1"/>
    <w:uiPriority w:val="59"/>
    <w:rsid w:val="004B40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1E15AE"/>
    <w:pPr>
      <w:ind w:left="720"/>
      <w:contextualSpacing/>
    </w:pPr>
  </w:style>
  <w:style w:type="paragraph" w:customStyle="1" w:styleId="Standard">
    <w:name w:val="Standard"/>
    <w:rsid w:val="00347FAF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2291</Words>
  <Characters>13062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redkest</dc:creator>
  <cp:lastModifiedBy>User</cp:lastModifiedBy>
  <cp:revision>12</cp:revision>
  <cp:lastPrinted>2013-07-01T22:46:00Z</cp:lastPrinted>
  <dcterms:created xsi:type="dcterms:W3CDTF">2013-10-05T01:03:00Z</dcterms:created>
  <dcterms:modified xsi:type="dcterms:W3CDTF">2013-10-05T01:41:00Z</dcterms:modified>
</cp:coreProperties>
</file>